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06658" w:rsidRPr="00322432" w:rsidRDefault="002A01FE">
      <w:pPr>
        <w:pStyle w:val="Brdtekst"/>
        <w:rPr>
          <w:rFonts w:cs="Calibri Light"/>
          <w:lang w:val="da-DK"/>
        </w:rPr>
      </w:pPr>
      <w:r w:rsidRPr="00322432">
        <w:rPr>
          <w:rFonts w:cs="Calibri Light"/>
          <w:noProof/>
        </w:rPr>
        <mc:AlternateContent>
          <mc:Choice Requires="wps">
            <w:drawing>
              <wp:anchor distT="0" distB="0" distL="114300" distR="114300" simplePos="0" relativeHeight="251655680" behindDoc="1" locked="0" layoutInCell="1" allowOverlap="1" wp14:anchorId="0C0FDAD6" wp14:editId="574B08D3">
                <wp:simplePos x="0" y="0"/>
                <wp:positionH relativeFrom="page">
                  <wp:posOffset>0</wp:posOffset>
                </wp:positionH>
                <wp:positionV relativeFrom="page">
                  <wp:posOffset>48198</wp:posOffset>
                </wp:positionV>
                <wp:extent cx="7560310" cy="10672445"/>
                <wp:effectExtent l="0" t="0" r="2540" b="0"/>
                <wp:wrapNone/>
                <wp:docPr id="2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72445"/>
                        </a:xfrm>
                        <a:prstGeom prst="rect">
                          <a:avLst/>
                        </a:prstGeom>
                        <a:solidFill>
                          <a:srgbClr val="CA09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662C0" id="Rectangle 19" o:spid="_x0000_s1026" style="position:absolute;margin-left:0;margin-top:3.8pt;width:595.3pt;height:840.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" fillcolor="#ca0928" stroked="f">
                <w10:wrap anchorx="page" anchory="page"/>
              </v:rect>
            </w:pict>
          </mc:Fallback>
        </mc:AlternateContent>
      </w:r>
      <w:r w:rsidRPr="00322432">
        <w:rPr>
          <w:rFonts w:cs="Calibri Light"/>
          <w:noProof/>
        </w:rPr>
        <mc:AlternateContent>
          <mc:Choice Requires="wps">
            <w:drawing>
              <wp:anchor distT="0" distB="0" distL="114300" distR="114300" simplePos="0" relativeHeight="251654656" behindDoc="0" locked="0" layoutInCell="1" allowOverlap="1" wp14:anchorId="749E729F" wp14:editId="7DA03425">
                <wp:simplePos x="0" y="0"/>
                <wp:positionH relativeFrom="page">
                  <wp:posOffset>7560310</wp:posOffset>
                </wp:positionH>
                <wp:positionV relativeFrom="page">
                  <wp:posOffset>10672445</wp:posOffset>
                </wp:positionV>
                <wp:extent cx="0" cy="0"/>
                <wp:effectExtent l="7569835" t="13970" r="7572375" b="14605"/>
                <wp:wrapNone/>
                <wp:docPr id="2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41719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109F9" id="Line 18"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5.3pt,840.35pt" to="595.3pt,8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" strokecolor="#41719c" strokeweight="1pt">
                <w10:wrap anchorx="page" anchory="page"/>
              </v:line>
            </w:pict>
          </mc:Fallback>
        </mc:AlternateContent>
      </w:r>
    </w:p>
    <w:p w:rsidR="00F06658" w:rsidRPr="00322432" w:rsidRDefault="00F06658">
      <w:pPr>
        <w:pStyle w:val="Brdtekst"/>
        <w:rPr>
          <w:rFonts w:cs="Calibri Light"/>
          <w:lang w:val="da-DK"/>
        </w:rPr>
      </w:pPr>
    </w:p>
    <w:p w:rsidR="00F06658" w:rsidRPr="00322432" w:rsidRDefault="00F06658">
      <w:pPr>
        <w:pStyle w:val="Brdtekst"/>
        <w:rPr>
          <w:rFonts w:cs="Calibri Light"/>
          <w:lang w:val="da-DK"/>
        </w:rPr>
      </w:pPr>
    </w:p>
    <w:p w:rsidR="00F06658" w:rsidRPr="00322432" w:rsidRDefault="00F06658">
      <w:pPr>
        <w:pStyle w:val="Brdtekst"/>
        <w:spacing w:before="4"/>
        <w:rPr>
          <w:rFonts w:cs="Calibri Light"/>
          <w:sz w:val="25"/>
          <w:lang w:val="da-DK"/>
        </w:rPr>
      </w:pPr>
    </w:p>
    <w:p w:rsidR="00F06658" w:rsidRPr="00322432" w:rsidRDefault="002A01FE">
      <w:pPr>
        <w:pStyle w:val="Brdtekst"/>
        <w:ind w:left="1190"/>
        <w:rPr>
          <w:rFonts w:cs="Calibri Light"/>
          <w:lang w:val="da-DK"/>
        </w:rPr>
      </w:pPr>
      <w:r w:rsidRPr="00322432">
        <w:rPr>
          <w:rFonts w:cs="Calibri Light"/>
          <w:noProof/>
        </w:rPr>
        <mc:AlternateContent>
          <mc:Choice Requires="wpg">
            <w:drawing>
              <wp:inline distT="0" distB="0" distL="0" distR="0" wp14:anchorId="05FD6F59" wp14:editId="66A55F34">
                <wp:extent cx="4725035" cy="2355850"/>
                <wp:effectExtent l="3175" t="0" r="0" b="0"/>
                <wp:docPr id="1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5035" cy="2355850"/>
                          <a:chOff x="0" y="0"/>
                          <a:chExt cx="7441" cy="3710"/>
                        </a:xfrm>
                      </wpg:grpSpPr>
                      <pic:pic xmlns:pic="http://schemas.openxmlformats.org/drawingml/2006/picture">
                        <pic:nvPicPr>
                          <pic:cNvPr id="19"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41" cy="3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Line 16"/>
                        <wps:cNvCnPr>
                          <a:cxnSpLocks noChangeShapeType="1"/>
                        </wps:cNvCnPr>
                        <wps:spPr bwMode="auto">
                          <a:xfrm>
                            <a:off x="96" y="3515"/>
                            <a:ext cx="7296"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0F320B1" id="Group 15" o:spid="_x0000_s1026" style="width:372.05pt;height:185.5pt;mso-position-horizontal-relative:char;mso-position-vertical-relative:line" coordsize="7441,3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width:7441;height:37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">
                  <v:imagedata r:id="rId9" o:title=""/>
                </v:shape>
                <v:line id="Line 16" o:spid="_x0000_s1028" style="position:absolute;visibility:visible;mso-wrap-style:square" from="96,3515" to="7392,3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" strokecolor="white" strokeweight="1pt"/>
                <w10:anchorlock/>
              </v:group>
            </w:pict>
          </mc:Fallback>
        </mc:AlternateContent>
      </w:r>
    </w:p>
    <w:p w:rsidR="00F06658" w:rsidRPr="00322432" w:rsidRDefault="00F06658">
      <w:pPr>
        <w:pStyle w:val="Brdtekst"/>
        <w:rPr>
          <w:rFonts w:cs="Calibri Light"/>
          <w:lang w:val="da-DK"/>
        </w:rPr>
      </w:pPr>
    </w:p>
    <w:p w:rsidR="00F06658" w:rsidRPr="00322432" w:rsidRDefault="00F06658">
      <w:pPr>
        <w:pStyle w:val="Brdtekst"/>
        <w:rPr>
          <w:rFonts w:cs="Calibri Light"/>
          <w:lang w:val="da-DK"/>
        </w:rPr>
      </w:pPr>
    </w:p>
    <w:p w:rsidR="00F06658" w:rsidRPr="00322432" w:rsidRDefault="00F06658">
      <w:pPr>
        <w:pStyle w:val="Brdtekst"/>
        <w:rPr>
          <w:rFonts w:cs="Calibri Light"/>
          <w:lang w:val="da-DK"/>
        </w:rPr>
      </w:pPr>
    </w:p>
    <w:p w:rsidR="00F06658" w:rsidRPr="00322432" w:rsidRDefault="00F06658">
      <w:pPr>
        <w:pStyle w:val="Brdtekst"/>
        <w:spacing w:before="10"/>
        <w:rPr>
          <w:rFonts w:cs="Calibri Light"/>
          <w:lang w:val="da-DK"/>
        </w:rPr>
      </w:pPr>
    </w:p>
    <w:p w:rsidR="00DA0C70" w:rsidRPr="00230DD0" w:rsidRDefault="000F75B7" w:rsidP="00230DD0">
      <w:pPr>
        <w:spacing w:line="834" w:lineRule="exact"/>
        <w:jc w:val="center"/>
        <w:rPr>
          <w:rFonts w:cs="Calibri Light"/>
          <w:color w:val="FFFFFF"/>
          <w:sz w:val="60"/>
          <w:szCs w:val="60"/>
          <w:lang w:val="da-DK"/>
        </w:rPr>
      </w:pPr>
      <w:r>
        <w:rPr>
          <w:rFonts w:cs="Calibri Light"/>
          <w:color w:val="FFFFFF"/>
          <w:sz w:val="60"/>
          <w:szCs w:val="60"/>
          <w:lang w:val="da-DK"/>
        </w:rPr>
        <w:t xml:space="preserve">Examination rules </w:t>
      </w:r>
    </w:p>
    <w:p w:rsidR="00F9430E" w:rsidRPr="00322432" w:rsidRDefault="00F9430E" w:rsidP="00F9430E">
      <w:pPr>
        <w:pStyle w:val="Brdtekst"/>
        <w:rPr>
          <w:lang w:val="da-DK"/>
        </w:rPr>
      </w:pPr>
    </w:p>
    <w:p w:rsidR="00F9430E" w:rsidRPr="00322432" w:rsidRDefault="00F9430E" w:rsidP="00F9430E">
      <w:pPr>
        <w:pStyle w:val="Brdtekst"/>
        <w:rPr>
          <w:lang w:val="da-DK"/>
        </w:rPr>
      </w:pPr>
    </w:p>
    <w:p w:rsidR="00F9430E" w:rsidRPr="00322432" w:rsidRDefault="003A5F0D" w:rsidP="003A5F0D">
      <w:pPr>
        <w:pStyle w:val="Brdtekst"/>
        <w:tabs>
          <w:tab w:val="left" w:pos="2554"/>
        </w:tabs>
        <w:rPr>
          <w:lang w:val="da-DK"/>
        </w:rPr>
      </w:pPr>
      <w:r w:rsidRPr="00322432">
        <w:rPr>
          <w:lang w:val="da-DK"/>
        </w:rPr>
        <w:tab/>
      </w:r>
    </w:p>
    <w:p w:rsidR="003A5F0D" w:rsidRPr="00322432" w:rsidRDefault="003A5F0D" w:rsidP="003A5F0D">
      <w:pPr>
        <w:pStyle w:val="Brdtekst"/>
        <w:tabs>
          <w:tab w:val="left" w:pos="2554"/>
        </w:tabs>
        <w:rPr>
          <w:lang w:val="da-DK"/>
        </w:rPr>
      </w:pPr>
    </w:p>
    <w:p w:rsidR="003A5F0D" w:rsidRPr="00322432" w:rsidRDefault="003A5F0D" w:rsidP="003A5F0D">
      <w:pPr>
        <w:pStyle w:val="Brdtekst"/>
        <w:tabs>
          <w:tab w:val="left" w:pos="2554"/>
        </w:tabs>
        <w:rPr>
          <w:lang w:val="da-DK"/>
        </w:rPr>
      </w:pPr>
    </w:p>
    <w:p w:rsidR="003A5F0D" w:rsidRPr="00322432" w:rsidRDefault="003A5F0D" w:rsidP="003A5F0D">
      <w:pPr>
        <w:pStyle w:val="Brdtekst"/>
        <w:tabs>
          <w:tab w:val="left" w:pos="2554"/>
        </w:tabs>
        <w:rPr>
          <w:lang w:val="da-DK"/>
        </w:rPr>
      </w:pPr>
    </w:p>
    <w:p w:rsidR="00F9430E" w:rsidRPr="00322432" w:rsidRDefault="00F9430E" w:rsidP="00F9430E">
      <w:pPr>
        <w:pStyle w:val="Brdtekst"/>
        <w:rPr>
          <w:lang w:val="da-DK"/>
        </w:rPr>
      </w:pPr>
    </w:p>
    <w:tbl>
      <w:tblPr>
        <w:tblStyle w:val="Tabel-Gitter"/>
        <w:tblpPr w:leftFromText="141" w:rightFromText="141" w:vertAnchor="text" w:horzAnchor="margin" w:tblpXSpec="center" w:tblpY="42"/>
        <w:tblW w:w="0" w:type="auto"/>
        <w:tblBorders>
          <w:top w:val="none" w:sz="0" w:space="0" w:color="auto"/>
          <w:bottom w:val="none" w:sz="0" w:space="0" w:color="auto"/>
        </w:tblBorders>
        <w:tblLook w:val="04A0" w:firstRow="1" w:lastRow="0" w:firstColumn="1" w:lastColumn="0" w:noHBand="0" w:noVBand="1"/>
      </w:tblPr>
      <w:tblGrid>
        <w:gridCol w:w="2336"/>
        <w:gridCol w:w="6237"/>
      </w:tblGrid>
      <w:tr w:rsidR="000F75B7" w:rsidRPr="000F75B7" w:rsidTr="000F75B7">
        <w:trPr>
          <w:trHeight w:val="340"/>
        </w:trPr>
        <w:tc>
          <w:tcPr>
            <w:tcW w:w="2336" w:type="dxa"/>
            <w:tcBorders>
              <w:top w:val="single" w:sz="6" w:space="0" w:color="FFFFFF" w:themeColor="background1"/>
              <w:left w:val="nil"/>
              <w:bottom w:val="single" w:sz="6" w:space="0" w:color="FFFFFF" w:themeColor="background1"/>
              <w:right w:val="nil"/>
            </w:tcBorders>
          </w:tcPr>
          <w:p w:rsidR="000F75B7" w:rsidRPr="00322432" w:rsidRDefault="000F75B7" w:rsidP="000F75B7">
            <w:pPr>
              <w:pStyle w:val="Brdtekst"/>
              <w:tabs>
                <w:tab w:val="left" w:pos="2692"/>
              </w:tabs>
              <w:rPr>
                <w:rFonts w:cs="Calibri Light"/>
                <w:lang w:val="da-DK"/>
              </w:rPr>
            </w:pPr>
            <w:r w:rsidRPr="00322432">
              <w:rPr>
                <w:rFonts w:cs="Calibri Light"/>
                <w:color w:val="FFFFFF" w:themeColor="background1"/>
                <w:lang w:val="da-DK"/>
              </w:rPr>
              <w:t>T</w:t>
            </w:r>
            <w:r>
              <w:rPr>
                <w:rFonts w:cs="Calibri Light"/>
                <w:color w:val="FFFFFF" w:themeColor="background1"/>
                <w:lang w:val="da-DK"/>
              </w:rPr>
              <w:t>o</w:t>
            </w:r>
            <w:r w:rsidRPr="00322432">
              <w:rPr>
                <w:rFonts w:cs="Calibri Light"/>
                <w:color w:val="FFFFFF" w:themeColor="background1"/>
                <w:lang w:val="da-DK"/>
              </w:rPr>
              <w:t>:</w:t>
            </w:r>
          </w:p>
        </w:tc>
        <w:tc>
          <w:tcPr>
            <w:tcW w:w="6237" w:type="dxa"/>
            <w:tcBorders>
              <w:top w:val="single" w:sz="6" w:space="0" w:color="FFFFFF" w:themeColor="background1"/>
              <w:left w:val="nil"/>
              <w:bottom w:val="single" w:sz="6" w:space="0" w:color="FFFFFF" w:themeColor="background1"/>
              <w:right w:val="nil"/>
            </w:tcBorders>
          </w:tcPr>
          <w:p w:rsidR="000F75B7" w:rsidRPr="000F75B7" w:rsidRDefault="000F75B7" w:rsidP="000F75B7">
            <w:pPr>
              <w:pStyle w:val="Brdtekst"/>
              <w:tabs>
                <w:tab w:val="left" w:pos="2692"/>
              </w:tabs>
              <w:rPr>
                <w:rFonts w:cs="Calibri Light"/>
                <w:color w:val="FFFFFF" w:themeColor="background1"/>
                <w:szCs w:val="22"/>
              </w:rPr>
            </w:pPr>
            <w:r w:rsidRPr="000F75B7">
              <w:rPr>
                <w:bCs/>
                <w:color w:val="FFFFFF" w:themeColor="background1"/>
                <w:szCs w:val="22"/>
                <w:lang w:val="en-GB" w:bidi="en-GB"/>
              </w:rPr>
              <w:t>Students, study secretaries, lecturers and Heads of programmes at Dania Academy</w:t>
            </w:r>
          </w:p>
        </w:tc>
      </w:tr>
      <w:tr w:rsidR="000F75B7" w:rsidRPr="000F75B7" w:rsidTr="000F75B7">
        <w:trPr>
          <w:trHeight w:val="340"/>
        </w:trPr>
        <w:tc>
          <w:tcPr>
            <w:tcW w:w="2336" w:type="dxa"/>
            <w:tcBorders>
              <w:top w:val="single" w:sz="6" w:space="0" w:color="FFFFFF" w:themeColor="background1"/>
              <w:left w:val="nil"/>
              <w:bottom w:val="single" w:sz="6" w:space="0" w:color="FFFFFF" w:themeColor="background1"/>
              <w:right w:val="nil"/>
            </w:tcBorders>
            <w:shd w:val="clear" w:color="auto" w:fill="auto"/>
          </w:tcPr>
          <w:p w:rsidR="000F75B7" w:rsidRPr="00322432" w:rsidRDefault="000F75B7" w:rsidP="000F75B7">
            <w:pPr>
              <w:pStyle w:val="Brdtekst"/>
              <w:tabs>
                <w:tab w:val="left" w:pos="2692"/>
              </w:tabs>
              <w:rPr>
                <w:rFonts w:cs="Calibri Light"/>
                <w:lang w:val="da-DK"/>
              </w:rPr>
            </w:pPr>
            <w:r>
              <w:rPr>
                <w:rFonts w:cs="Calibri Light"/>
                <w:color w:val="FFFFFF" w:themeColor="background1"/>
                <w:lang w:val="da-DK"/>
              </w:rPr>
              <w:t>Prepared by</w:t>
            </w:r>
            <w:r w:rsidRPr="00322432">
              <w:rPr>
                <w:rFonts w:cs="Calibri Light"/>
                <w:color w:val="FFFFFF" w:themeColor="background1"/>
                <w:lang w:val="da-DK"/>
              </w:rPr>
              <w:t>:</w:t>
            </w:r>
          </w:p>
        </w:tc>
        <w:tc>
          <w:tcPr>
            <w:tcW w:w="6237" w:type="dxa"/>
            <w:tcBorders>
              <w:top w:val="single" w:sz="6" w:space="0" w:color="FFFFFF" w:themeColor="background1"/>
              <w:left w:val="nil"/>
              <w:bottom w:val="single" w:sz="6" w:space="0" w:color="FFFFFF" w:themeColor="background1"/>
              <w:right w:val="nil"/>
            </w:tcBorders>
            <w:shd w:val="clear" w:color="auto" w:fill="auto"/>
          </w:tcPr>
          <w:p w:rsidR="000F75B7" w:rsidRPr="000F75B7" w:rsidRDefault="000F75B7" w:rsidP="000F75B7">
            <w:pPr>
              <w:pStyle w:val="Brdtekst"/>
              <w:tabs>
                <w:tab w:val="left" w:pos="2692"/>
              </w:tabs>
              <w:rPr>
                <w:rFonts w:cs="Calibri Light"/>
                <w:color w:val="FFFFFF" w:themeColor="background1"/>
              </w:rPr>
            </w:pPr>
            <w:r w:rsidRPr="000F75B7">
              <w:rPr>
                <w:bCs/>
                <w:color w:val="FFFFFF" w:themeColor="background1"/>
                <w:lang w:val="en-GB" w:bidi="en-GB"/>
              </w:rPr>
              <w:t>Dania Quality &amp; Analysis and Dania Counselling and Internationalisation</w:t>
            </w:r>
          </w:p>
        </w:tc>
      </w:tr>
      <w:tr w:rsidR="000F75B7" w:rsidRPr="000F75B7" w:rsidTr="000F75B7">
        <w:trPr>
          <w:trHeight w:val="340"/>
        </w:trPr>
        <w:tc>
          <w:tcPr>
            <w:tcW w:w="2336" w:type="dxa"/>
            <w:tcBorders>
              <w:top w:val="single" w:sz="6" w:space="0" w:color="FFFFFF" w:themeColor="background1"/>
              <w:left w:val="nil"/>
              <w:bottom w:val="single" w:sz="6" w:space="0" w:color="FFFFFF" w:themeColor="background1"/>
              <w:right w:val="nil"/>
            </w:tcBorders>
          </w:tcPr>
          <w:p w:rsidR="000F75B7" w:rsidRPr="000F75B7" w:rsidRDefault="000F75B7" w:rsidP="000F75B7">
            <w:pPr>
              <w:pStyle w:val="Brdtekst"/>
              <w:tabs>
                <w:tab w:val="left" w:pos="2692"/>
              </w:tabs>
              <w:rPr>
                <w:rFonts w:cs="Calibri Light"/>
              </w:rPr>
            </w:pPr>
            <w:r w:rsidRPr="000F75B7">
              <w:rPr>
                <w:bCs/>
                <w:color w:val="FFFFFF" w:themeColor="background1"/>
                <w:lang w:val="en-GB" w:bidi="en-GB"/>
              </w:rPr>
              <w:t>To be archived:</w:t>
            </w:r>
          </w:p>
        </w:tc>
        <w:tc>
          <w:tcPr>
            <w:tcW w:w="6237" w:type="dxa"/>
            <w:tcBorders>
              <w:top w:val="single" w:sz="6" w:space="0" w:color="FFFFFF" w:themeColor="background1"/>
              <w:left w:val="nil"/>
              <w:bottom w:val="single" w:sz="6" w:space="0" w:color="FFFFFF" w:themeColor="background1"/>
              <w:right w:val="nil"/>
            </w:tcBorders>
          </w:tcPr>
          <w:p w:rsidR="000F75B7" w:rsidRPr="000F75B7" w:rsidRDefault="00BD6E1D" w:rsidP="000F75B7">
            <w:pPr>
              <w:pStyle w:val="Brdtekst"/>
              <w:tabs>
                <w:tab w:val="left" w:pos="2692"/>
              </w:tabs>
              <w:rPr>
                <w:rFonts w:cs="Calibri Light"/>
                <w:color w:val="FFFFFF" w:themeColor="background1"/>
                <w:szCs w:val="22"/>
              </w:rPr>
            </w:pPr>
            <w:hyperlink r:id="rId10" w:history="1">
              <w:r w:rsidR="000F75B7" w:rsidRPr="000F75B7">
                <w:rPr>
                  <w:rStyle w:val="Hyperlink"/>
                  <w:bCs/>
                  <w:color w:val="FFFFFF" w:themeColor="background1"/>
                  <w:szCs w:val="22"/>
                  <w:lang w:val="en-GB" w:bidi="en-GB"/>
                </w:rPr>
                <w:t>Https://eadania.dk/uddannelser/</w:t>
              </w:r>
            </w:hyperlink>
            <w:r w:rsidR="000F75B7" w:rsidRPr="000F75B7">
              <w:rPr>
                <w:bCs/>
                <w:color w:val="FFFFFF" w:themeColor="background1"/>
                <w:szCs w:val="22"/>
                <w:lang w:val="en-GB" w:bidi="en-GB"/>
              </w:rPr>
              <w:t xml:space="preserve"> with link to Moodle and Dania Intra</w:t>
            </w:r>
          </w:p>
        </w:tc>
      </w:tr>
      <w:tr w:rsidR="000F75B7" w:rsidRPr="00322432" w:rsidTr="000F75B7">
        <w:trPr>
          <w:trHeight w:val="340"/>
        </w:trPr>
        <w:tc>
          <w:tcPr>
            <w:tcW w:w="2336" w:type="dxa"/>
            <w:tcBorders>
              <w:top w:val="single" w:sz="6" w:space="0" w:color="FFFFFF" w:themeColor="background1"/>
              <w:left w:val="nil"/>
              <w:bottom w:val="single" w:sz="6" w:space="0" w:color="FFFFFF" w:themeColor="background1"/>
              <w:right w:val="nil"/>
            </w:tcBorders>
          </w:tcPr>
          <w:p w:rsidR="000F75B7" w:rsidRPr="000F75B7" w:rsidRDefault="000F75B7" w:rsidP="000F75B7">
            <w:pPr>
              <w:pStyle w:val="Brdtekst"/>
              <w:tabs>
                <w:tab w:val="left" w:pos="2692"/>
              </w:tabs>
              <w:rPr>
                <w:rFonts w:cs="Calibri Light"/>
                <w:lang w:val="da-DK"/>
              </w:rPr>
            </w:pPr>
            <w:r w:rsidRPr="000F75B7">
              <w:rPr>
                <w:bCs/>
                <w:color w:val="FFFFFF" w:themeColor="background1"/>
                <w:lang w:val="en-GB" w:bidi="en-GB"/>
              </w:rPr>
              <w:t>Publication date:</w:t>
            </w:r>
          </w:p>
        </w:tc>
        <w:tc>
          <w:tcPr>
            <w:tcW w:w="6237" w:type="dxa"/>
            <w:tcBorders>
              <w:top w:val="single" w:sz="6" w:space="0" w:color="FFFFFF" w:themeColor="background1"/>
              <w:left w:val="nil"/>
              <w:bottom w:val="single" w:sz="6" w:space="0" w:color="FFFFFF" w:themeColor="background1"/>
              <w:right w:val="nil"/>
            </w:tcBorders>
          </w:tcPr>
          <w:p w:rsidR="000F75B7" w:rsidRPr="000F75B7" w:rsidRDefault="000F75B7" w:rsidP="000F75B7">
            <w:pPr>
              <w:pStyle w:val="Brdtekst"/>
              <w:tabs>
                <w:tab w:val="left" w:pos="2692"/>
              </w:tabs>
              <w:rPr>
                <w:rFonts w:cs="Calibri Light"/>
                <w:color w:val="FFFFFF" w:themeColor="background1"/>
              </w:rPr>
            </w:pPr>
            <w:r w:rsidRPr="000F75B7">
              <w:rPr>
                <w:bCs/>
                <w:color w:val="FFFFFF" w:themeColor="background1"/>
                <w:lang w:val="en-GB" w:bidi="en-GB"/>
              </w:rPr>
              <w:t>16 March 2020 based on merging of several local publications</w:t>
            </w:r>
          </w:p>
        </w:tc>
      </w:tr>
      <w:tr w:rsidR="000F75B7" w:rsidRPr="00322432" w:rsidTr="000F75B7">
        <w:trPr>
          <w:trHeight w:val="340"/>
        </w:trPr>
        <w:tc>
          <w:tcPr>
            <w:tcW w:w="2336" w:type="dxa"/>
            <w:tcBorders>
              <w:top w:val="single" w:sz="6" w:space="0" w:color="FFFFFF" w:themeColor="background1"/>
              <w:left w:val="nil"/>
              <w:bottom w:val="single" w:sz="6" w:space="0" w:color="FFFFFF" w:themeColor="background1"/>
              <w:right w:val="nil"/>
            </w:tcBorders>
          </w:tcPr>
          <w:p w:rsidR="000F75B7" w:rsidRPr="000F75B7" w:rsidRDefault="000F75B7" w:rsidP="000F75B7">
            <w:pPr>
              <w:pStyle w:val="Brdtekst"/>
              <w:tabs>
                <w:tab w:val="left" w:pos="2692"/>
              </w:tabs>
              <w:rPr>
                <w:rFonts w:cs="Calibri Light"/>
                <w:color w:val="FFFFFF" w:themeColor="background1"/>
                <w:lang w:val="da-DK"/>
              </w:rPr>
            </w:pPr>
            <w:r w:rsidRPr="000F75B7">
              <w:rPr>
                <w:bCs/>
                <w:color w:val="FFFFFF" w:themeColor="background1"/>
                <w:lang w:val="en-GB" w:bidi="en-GB"/>
              </w:rPr>
              <w:t>Latest revision:</w:t>
            </w:r>
          </w:p>
        </w:tc>
        <w:tc>
          <w:tcPr>
            <w:tcW w:w="6237" w:type="dxa"/>
            <w:tcBorders>
              <w:top w:val="single" w:sz="6" w:space="0" w:color="FFFFFF" w:themeColor="background1"/>
              <w:left w:val="nil"/>
              <w:bottom w:val="single" w:sz="6" w:space="0" w:color="FFFFFF" w:themeColor="background1"/>
              <w:right w:val="nil"/>
            </w:tcBorders>
          </w:tcPr>
          <w:p w:rsidR="000F75B7" w:rsidRPr="000F75B7" w:rsidRDefault="000F75B7" w:rsidP="000F75B7">
            <w:pPr>
              <w:pStyle w:val="Brdtekst"/>
              <w:tabs>
                <w:tab w:val="left" w:pos="2692"/>
              </w:tabs>
              <w:rPr>
                <w:rFonts w:cs="Calibri Light"/>
                <w:color w:val="FFFFFF" w:themeColor="background1"/>
                <w:lang w:val="da-DK"/>
              </w:rPr>
            </w:pPr>
            <w:r w:rsidRPr="000F75B7">
              <w:rPr>
                <w:bCs/>
                <w:color w:val="FFFFFF" w:themeColor="background1"/>
                <w:lang w:val="en-GB" w:bidi="en-GB"/>
              </w:rPr>
              <w:t>23 March 2020</w:t>
            </w:r>
          </w:p>
        </w:tc>
      </w:tr>
      <w:tr w:rsidR="000F75B7" w:rsidRPr="000F75B7" w:rsidTr="000F75B7">
        <w:trPr>
          <w:trHeight w:val="340"/>
        </w:trPr>
        <w:tc>
          <w:tcPr>
            <w:tcW w:w="8573" w:type="dxa"/>
            <w:gridSpan w:val="2"/>
            <w:tcBorders>
              <w:top w:val="single" w:sz="6" w:space="0" w:color="FFFFFF" w:themeColor="background1"/>
              <w:left w:val="nil"/>
              <w:bottom w:val="single" w:sz="6" w:space="0" w:color="FFFFFF" w:themeColor="background1"/>
              <w:right w:val="nil"/>
            </w:tcBorders>
          </w:tcPr>
          <w:p w:rsidR="000F75B7" w:rsidRPr="000F75B7" w:rsidRDefault="000F75B7" w:rsidP="000F75B7">
            <w:pPr>
              <w:pStyle w:val="Brdtekst"/>
              <w:tabs>
                <w:tab w:val="left" w:pos="2692"/>
              </w:tabs>
              <w:rPr>
                <w:rFonts w:cs="Calibri Light"/>
                <w:color w:val="FFFFFF" w:themeColor="background1"/>
              </w:rPr>
            </w:pPr>
            <w:r w:rsidRPr="000F75B7">
              <w:rPr>
                <w:bCs/>
                <w:color w:val="FFFFFF" w:themeColor="background1"/>
                <w:szCs w:val="22"/>
                <w:lang w:val="en-GB" w:bidi="en-GB"/>
              </w:rPr>
              <w:t>The examination rules describe the rules and regulations in connection with holding exams at Dania Academy</w:t>
            </w:r>
          </w:p>
        </w:tc>
      </w:tr>
      <w:tr w:rsidR="000F75B7" w:rsidRPr="000F75B7" w:rsidTr="000F75B7">
        <w:trPr>
          <w:trHeight w:val="340"/>
        </w:trPr>
        <w:tc>
          <w:tcPr>
            <w:tcW w:w="8573" w:type="dxa"/>
            <w:gridSpan w:val="2"/>
            <w:tcBorders>
              <w:top w:val="single" w:sz="6" w:space="0" w:color="FFFFFF" w:themeColor="background1"/>
              <w:left w:val="nil"/>
              <w:bottom w:val="single" w:sz="6" w:space="0" w:color="FFFFFF" w:themeColor="background1"/>
              <w:right w:val="nil"/>
            </w:tcBorders>
          </w:tcPr>
          <w:p w:rsidR="000F75B7" w:rsidRPr="000F75B7" w:rsidRDefault="000F75B7" w:rsidP="000F75B7">
            <w:pPr>
              <w:pStyle w:val="Brdtekst"/>
              <w:rPr>
                <w:bCs/>
                <w:color w:val="FFFFFF" w:themeColor="background1"/>
                <w:lang w:val="en-GB" w:bidi="en-GB"/>
              </w:rPr>
            </w:pPr>
            <w:r w:rsidRPr="000F75B7">
              <w:rPr>
                <w:bCs/>
                <w:color w:val="FFFFFF" w:themeColor="background1"/>
                <w:lang w:val="en-GB" w:bidi="en-GB"/>
              </w:rPr>
              <w:t xml:space="preserve">Subject to any printing errors and changes </w:t>
            </w:r>
          </w:p>
        </w:tc>
      </w:tr>
    </w:tbl>
    <w:p w:rsidR="00F9430E" w:rsidRPr="000F75B7" w:rsidRDefault="00F9430E" w:rsidP="00F9430E">
      <w:pPr>
        <w:pStyle w:val="Brdtekst"/>
      </w:pPr>
    </w:p>
    <w:p w:rsidR="00F06658" w:rsidRPr="000F75B7" w:rsidRDefault="00DA0C70" w:rsidP="00DA0C70">
      <w:pPr>
        <w:pStyle w:val="Brdtekst"/>
        <w:tabs>
          <w:tab w:val="left" w:pos="6615"/>
        </w:tabs>
        <w:rPr>
          <w:rFonts w:cs="Calibri Light"/>
        </w:rPr>
      </w:pPr>
      <w:r w:rsidRPr="000F75B7">
        <w:rPr>
          <w:rFonts w:cs="Calibri Light"/>
        </w:rPr>
        <w:tab/>
      </w:r>
    </w:p>
    <w:p w:rsidR="00F06658" w:rsidRPr="000F75B7" w:rsidRDefault="00F06658">
      <w:pPr>
        <w:pStyle w:val="Brdtekst"/>
        <w:rPr>
          <w:rFonts w:cs="Calibri Light"/>
        </w:rPr>
      </w:pPr>
    </w:p>
    <w:p w:rsidR="00F06658" w:rsidRPr="000F75B7" w:rsidRDefault="00F06658">
      <w:pPr>
        <w:pStyle w:val="Brdtekst"/>
        <w:rPr>
          <w:rFonts w:cs="Calibri Light"/>
        </w:rPr>
      </w:pPr>
    </w:p>
    <w:p w:rsidR="00F06658" w:rsidRPr="000F75B7" w:rsidRDefault="00F06658" w:rsidP="00DA0C70">
      <w:pPr>
        <w:pBdr>
          <w:top w:val="single" w:sz="4" w:space="1" w:color="auto"/>
          <w:left w:val="single" w:sz="4" w:space="4" w:color="auto"/>
          <w:bottom w:val="single" w:sz="4" w:space="1" w:color="auto"/>
          <w:right w:val="single" w:sz="4" w:space="4" w:color="auto"/>
          <w:between w:val="single" w:sz="4" w:space="1" w:color="auto"/>
          <w:bar w:val="single" w:sz="4" w:color="auto"/>
        </w:pBdr>
        <w:rPr>
          <w:rFonts w:cs="Calibri Light"/>
          <w:color w:val="FFFFFF" w:themeColor="background1"/>
          <w:sz w:val="14"/>
        </w:rPr>
        <w:sectPr w:rsidR="00F06658" w:rsidRPr="000F75B7">
          <w:headerReference w:type="default" r:id="rId11"/>
          <w:footerReference w:type="default" r:id="rId12"/>
          <w:headerReference w:type="first" r:id="rId13"/>
          <w:type w:val="continuous"/>
          <w:pgSz w:w="11910" w:h="16840"/>
          <w:pgMar w:top="1580" w:right="1020" w:bottom="0" w:left="1020" w:header="0" w:footer="708" w:gutter="0"/>
          <w:cols w:space="708"/>
        </w:sectPr>
      </w:pPr>
    </w:p>
    <w:p w:rsidR="00F06658" w:rsidRPr="000F75B7" w:rsidRDefault="00F06658">
      <w:pPr>
        <w:pStyle w:val="Brdtekst"/>
        <w:rPr>
          <w:rFonts w:cs="Calibri Light"/>
        </w:rPr>
      </w:pPr>
    </w:p>
    <w:p w:rsidR="00F06658" w:rsidRPr="000F75B7" w:rsidRDefault="00F06658">
      <w:pPr>
        <w:pStyle w:val="Brdtekst"/>
        <w:rPr>
          <w:rFonts w:cs="Calibri Light"/>
        </w:rPr>
      </w:pPr>
    </w:p>
    <w:p w:rsidR="00F06658" w:rsidRPr="000F75B7" w:rsidRDefault="00F06658">
      <w:pPr>
        <w:pStyle w:val="Brdtekst"/>
        <w:rPr>
          <w:rFonts w:cs="Calibri Light"/>
          <w:b/>
        </w:rPr>
      </w:pPr>
    </w:p>
    <w:sdt>
      <w:sdtPr>
        <w:rPr>
          <w:rFonts w:ascii="Calibri Light" w:eastAsia="Calibri Light" w:hAnsi="Calibri Light" w:cs="Calibri Light"/>
          <w:color w:val="auto"/>
          <w:sz w:val="22"/>
          <w:szCs w:val="22"/>
          <w:lang w:val="en-US" w:eastAsia="en-US"/>
        </w:rPr>
        <w:id w:val="-2060618997"/>
        <w:docPartObj>
          <w:docPartGallery w:val="Table of Contents"/>
          <w:docPartUnique/>
        </w:docPartObj>
      </w:sdtPr>
      <w:sdtEndPr>
        <w:rPr>
          <w:rFonts w:eastAsia="Calibri" w:cs="Calibri"/>
          <w:b/>
          <w:bCs/>
          <w:noProof/>
        </w:rPr>
      </w:sdtEndPr>
      <w:sdtContent>
        <w:p w:rsidR="000F75B7" w:rsidRPr="000F75B7" w:rsidRDefault="000F75B7" w:rsidP="000F75B7">
          <w:pPr>
            <w:pStyle w:val="Overskrift"/>
            <w:rPr>
              <w:rStyle w:val="MPJTegn"/>
              <w:color w:val="auto"/>
            </w:rPr>
          </w:pPr>
          <w:r w:rsidRPr="000F75B7">
            <w:rPr>
              <w:rStyle w:val="MPJTegn"/>
              <w:color w:val="auto"/>
            </w:rPr>
            <w:t>Contents</w:t>
          </w:r>
        </w:p>
        <w:p w:rsidR="000F75B7" w:rsidRDefault="000F75B7" w:rsidP="000F75B7">
          <w:pPr>
            <w:pStyle w:val="Indholdsfortegnelse1"/>
            <w:tabs>
              <w:tab w:val="right" w:leader="dot" w:pos="9628"/>
            </w:tabs>
            <w:rPr>
              <w:rFonts w:cstheme="minorBidi"/>
              <w:noProof/>
              <w:lang w:val="da-DK" w:eastAsia="zh-CN"/>
            </w:rPr>
          </w:pPr>
          <w:r>
            <w:rPr>
              <w:rFonts w:asciiTheme="minorHAnsi" w:eastAsiaTheme="minorEastAsia" w:hAnsiTheme="minorHAnsi" w:cs="Times New Roman"/>
            </w:rPr>
            <w:fldChar w:fldCharType="begin"/>
          </w:r>
          <w:r>
            <w:instrText xml:space="preserve"> TOC \o "1-3" \h \z \u </w:instrText>
          </w:r>
          <w:r>
            <w:rPr>
              <w:rFonts w:asciiTheme="minorHAnsi" w:eastAsiaTheme="minorEastAsia" w:hAnsiTheme="minorHAnsi" w:cs="Times New Roman"/>
            </w:rPr>
            <w:fldChar w:fldCharType="separate"/>
          </w:r>
          <w:hyperlink w:anchor="_Toc36541000" w:history="1">
            <w:r w:rsidRPr="000743CE">
              <w:rPr>
                <w:rStyle w:val="Hyperlink"/>
                <w:noProof/>
                <w:lang w:val="en-GB" w:bidi="en-GB"/>
              </w:rPr>
              <w:t>1. Examination rules</w:t>
            </w:r>
            <w:r>
              <w:rPr>
                <w:noProof/>
                <w:webHidden/>
              </w:rPr>
              <w:tab/>
            </w:r>
            <w:r>
              <w:rPr>
                <w:noProof/>
                <w:webHidden/>
              </w:rPr>
              <w:fldChar w:fldCharType="begin"/>
            </w:r>
            <w:r>
              <w:rPr>
                <w:noProof/>
                <w:webHidden/>
              </w:rPr>
              <w:instrText xml:space="preserve"> PAGEREF _Toc36541000 \h </w:instrText>
            </w:r>
            <w:r>
              <w:rPr>
                <w:noProof/>
                <w:webHidden/>
              </w:rPr>
            </w:r>
            <w:r>
              <w:rPr>
                <w:noProof/>
                <w:webHidden/>
              </w:rPr>
              <w:fldChar w:fldCharType="separate"/>
            </w:r>
            <w:r>
              <w:rPr>
                <w:noProof/>
                <w:webHidden/>
              </w:rPr>
              <w:t>4</w:t>
            </w:r>
            <w:r>
              <w:rPr>
                <w:noProof/>
                <w:webHidden/>
              </w:rPr>
              <w:fldChar w:fldCharType="end"/>
            </w:r>
          </w:hyperlink>
        </w:p>
        <w:p w:rsidR="000F75B7" w:rsidRDefault="00BD6E1D" w:rsidP="000F75B7">
          <w:pPr>
            <w:pStyle w:val="Indholdsfortegnelse1"/>
            <w:tabs>
              <w:tab w:val="left" w:pos="440"/>
              <w:tab w:val="right" w:leader="dot" w:pos="9628"/>
            </w:tabs>
            <w:rPr>
              <w:rFonts w:cstheme="minorBidi"/>
              <w:noProof/>
              <w:lang w:val="da-DK" w:eastAsia="zh-CN"/>
            </w:rPr>
          </w:pPr>
          <w:hyperlink w:anchor="_Toc36541001" w:history="1">
            <w:r w:rsidR="000F75B7" w:rsidRPr="000743CE">
              <w:rPr>
                <w:rStyle w:val="Hyperlink"/>
                <w:rFonts w:eastAsia="Calibri Light" w:cs="Calibri Light"/>
                <w:noProof/>
                <w:spacing w:val="-4"/>
                <w:w w:val="99"/>
              </w:rPr>
              <w:t>2.</w:t>
            </w:r>
            <w:r w:rsidR="000F75B7">
              <w:rPr>
                <w:rFonts w:cstheme="minorBidi"/>
                <w:noProof/>
                <w:lang w:val="da-DK" w:eastAsia="zh-CN"/>
              </w:rPr>
              <w:tab/>
            </w:r>
            <w:r w:rsidR="000F75B7" w:rsidRPr="000743CE">
              <w:rPr>
                <w:rStyle w:val="Hyperlink"/>
                <w:noProof/>
                <w:lang w:val="en-GB" w:bidi="en-GB"/>
              </w:rPr>
              <w:t>General examination rules</w:t>
            </w:r>
            <w:r w:rsidR="000F75B7">
              <w:rPr>
                <w:noProof/>
                <w:webHidden/>
              </w:rPr>
              <w:tab/>
            </w:r>
            <w:r w:rsidR="000F75B7">
              <w:rPr>
                <w:noProof/>
                <w:webHidden/>
              </w:rPr>
              <w:fldChar w:fldCharType="begin"/>
            </w:r>
            <w:r w:rsidR="000F75B7">
              <w:rPr>
                <w:noProof/>
                <w:webHidden/>
              </w:rPr>
              <w:instrText xml:space="preserve"> PAGEREF _Toc36541001 \h </w:instrText>
            </w:r>
            <w:r w:rsidR="000F75B7">
              <w:rPr>
                <w:noProof/>
                <w:webHidden/>
              </w:rPr>
            </w:r>
            <w:r w:rsidR="000F75B7">
              <w:rPr>
                <w:noProof/>
                <w:webHidden/>
              </w:rPr>
              <w:fldChar w:fldCharType="separate"/>
            </w:r>
            <w:r w:rsidR="000F75B7">
              <w:rPr>
                <w:noProof/>
                <w:webHidden/>
              </w:rPr>
              <w:t>4</w:t>
            </w:r>
            <w:r w:rsidR="000F75B7">
              <w:rPr>
                <w:noProof/>
                <w:webHidden/>
              </w:rPr>
              <w:fldChar w:fldCharType="end"/>
            </w:r>
          </w:hyperlink>
        </w:p>
        <w:p w:rsidR="000F75B7" w:rsidRDefault="00BD6E1D" w:rsidP="000F75B7">
          <w:pPr>
            <w:pStyle w:val="Indholdsfortegnelse2"/>
            <w:tabs>
              <w:tab w:val="right" w:leader="dot" w:pos="9628"/>
            </w:tabs>
            <w:rPr>
              <w:rFonts w:cstheme="minorBidi"/>
              <w:noProof/>
              <w:lang w:val="da-DK" w:eastAsia="zh-CN"/>
            </w:rPr>
          </w:pPr>
          <w:hyperlink w:anchor="_Toc36541002" w:history="1">
            <w:r w:rsidR="000F75B7" w:rsidRPr="000743CE">
              <w:rPr>
                <w:rStyle w:val="Hyperlink"/>
                <w:noProof/>
                <w:lang w:val="en-GB" w:bidi="en-GB"/>
              </w:rPr>
              <w:t>2.1 Aids</w:t>
            </w:r>
            <w:r w:rsidR="000F75B7">
              <w:rPr>
                <w:noProof/>
                <w:webHidden/>
              </w:rPr>
              <w:tab/>
            </w:r>
            <w:r w:rsidR="000F75B7">
              <w:rPr>
                <w:noProof/>
                <w:webHidden/>
              </w:rPr>
              <w:fldChar w:fldCharType="begin"/>
            </w:r>
            <w:r w:rsidR="000F75B7">
              <w:rPr>
                <w:noProof/>
                <w:webHidden/>
              </w:rPr>
              <w:instrText xml:space="preserve"> PAGEREF _Toc36541002 \h </w:instrText>
            </w:r>
            <w:r w:rsidR="000F75B7">
              <w:rPr>
                <w:noProof/>
                <w:webHidden/>
              </w:rPr>
            </w:r>
            <w:r w:rsidR="000F75B7">
              <w:rPr>
                <w:noProof/>
                <w:webHidden/>
              </w:rPr>
              <w:fldChar w:fldCharType="separate"/>
            </w:r>
            <w:r w:rsidR="000F75B7">
              <w:rPr>
                <w:noProof/>
                <w:webHidden/>
              </w:rPr>
              <w:t>4</w:t>
            </w:r>
            <w:r w:rsidR="000F75B7">
              <w:rPr>
                <w:noProof/>
                <w:webHidden/>
              </w:rPr>
              <w:fldChar w:fldCharType="end"/>
            </w:r>
          </w:hyperlink>
        </w:p>
        <w:p w:rsidR="000F75B7" w:rsidRDefault="00BD6E1D" w:rsidP="000F75B7">
          <w:pPr>
            <w:pStyle w:val="Indholdsfortegnelse2"/>
            <w:tabs>
              <w:tab w:val="right" w:leader="dot" w:pos="9628"/>
            </w:tabs>
            <w:rPr>
              <w:rFonts w:cstheme="minorBidi"/>
              <w:noProof/>
              <w:lang w:val="da-DK" w:eastAsia="zh-CN"/>
            </w:rPr>
          </w:pPr>
          <w:hyperlink w:anchor="_Toc36541003" w:history="1">
            <w:r w:rsidR="000F75B7" w:rsidRPr="000743CE">
              <w:rPr>
                <w:rStyle w:val="Hyperlink"/>
                <w:noProof/>
                <w:lang w:val="en-GB" w:bidi="en-GB"/>
              </w:rPr>
              <w:t>2.2 Examination language</w:t>
            </w:r>
            <w:r w:rsidR="000F75B7">
              <w:rPr>
                <w:noProof/>
                <w:webHidden/>
              </w:rPr>
              <w:tab/>
            </w:r>
            <w:r w:rsidR="000F75B7">
              <w:rPr>
                <w:noProof/>
                <w:webHidden/>
              </w:rPr>
              <w:fldChar w:fldCharType="begin"/>
            </w:r>
            <w:r w:rsidR="000F75B7">
              <w:rPr>
                <w:noProof/>
                <w:webHidden/>
              </w:rPr>
              <w:instrText xml:space="preserve"> PAGEREF _Toc36541003 \h </w:instrText>
            </w:r>
            <w:r w:rsidR="000F75B7">
              <w:rPr>
                <w:noProof/>
                <w:webHidden/>
              </w:rPr>
            </w:r>
            <w:r w:rsidR="000F75B7">
              <w:rPr>
                <w:noProof/>
                <w:webHidden/>
              </w:rPr>
              <w:fldChar w:fldCharType="separate"/>
            </w:r>
            <w:r w:rsidR="000F75B7">
              <w:rPr>
                <w:noProof/>
                <w:webHidden/>
              </w:rPr>
              <w:t>5</w:t>
            </w:r>
            <w:r w:rsidR="000F75B7">
              <w:rPr>
                <w:noProof/>
                <w:webHidden/>
              </w:rPr>
              <w:fldChar w:fldCharType="end"/>
            </w:r>
          </w:hyperlink>
        </w:p>
        <w:p w:rsidR="000F75B7" w:rsidRDefault="00BD6E1D" w:rsidP="000F75B7">
          <w:pPr>
            <w:pStyle w:val="Indholdsfortegnelse2"/>
            <w:tabs>
              <w:tab w:val="right" w:leader="dot" w:pos="9628"/>
            </w:tabs>
            <w:rPr>
              <w:rFonts w:cstheme="minorBidi"/>
              <w:noProof/>
              <w:lang w:val="da-DK" w:eastAsia="zh-CN"/>
            </w:rPr>
          </w:pPr>
          <w:hyperlink w:anchor="_Toc36541004" w:history="1">
            <w:r w:rsidR="000F75B7" w:rsidRPr="000743CE">
              <w:rPr>
                <w:rStyle w:val="Hyperlink"/>
                <w:noProof/>
                <w:lang w:val="en-GB" w:bidi="en-GB"/>
              </w:rPr>
              <w:t>2.3 Exams on special conditions</w:t>
            </w:r>
            <w:r w:rsidR="000F75B7">
              <w:rPr>
                <w:noProof/>
                <w:webHidden/>
              </w:rPr>
              <w:tab/>
            </w:r>
            <w:r w:rsidR="000F75B7">
              <w:rPr>
                <w:noProof/>
                <w:webHidden/>
              </w:rPr>
              <w:fldChar w:fldCharType="begin"/>
            </w:r>
            <w:r w:rsidR="000F75B7">
              <w:rPr>
                <w:noProof/>
                <w:webHidden/>
              </w:rPr>
              <w:instrText xml:space="preserve"> PAGEREF _Toc36541004 \h </w:instrText>
            </w:r>
            <w:r w:rsidR="000F75B7">
              <w:rPr>
                <w:noProof/>
                <w:webHidden/>
              </w:rPr>
            </w:r>
            <w:r w:rsidR="000F75B7">
              <w:rPr>
                <w:noProof/>
                <w:webHidden/>
              </w:rPr>
              <w:fldChar w:fldCharType="separate"/>
            </w:r>
            <w:r w:rsidR="000F75B7">
              <w:rPr>
                <w:noProof/>
                <w:webHidden/>
              </w:rPr>
              <w:t>5</w:t>
            </w:r>
            <w:r w:rsidR="000F75B7">
              <w:rPr>
                <w:noProof/>
                <w:webHidden/>
              </w:rPr>
              <w:fldChar w:fldCharType="end"/>
            </w:r>
          </w:hyperlink>
        </w:p>
        <w:p w:rsidR="000F75B7" w:rsidRDefault="00BD6E1D" w:rsidP="000F75B7">
          <w:pPr>
            <w:pStyle w:val="Indholdsfortegnelse2"/>
            <w:tabs>
              <w:tab w:val="right" w:leader="dot" w:pos="9628"/>
            </w:tabs>
            <w:rPr>
              <w:rFonts w:cstheme="minorBidi"/>
              <w:noProof/>
              <w:lang w:val="da-DK" w:eastAsia="zh-CN"/>
            </w:rPr>
          </w:pPr>
          <w:hyperlink w:anchor="_Toc36541005" w:history="1">
            <w:r w:rsidR="000F75B7" w:rsidRPr="000743CE">
              <w:rPr>
                <w:rStyle w:val="Hyperlink"/>
                <w:noProof/>
                <w:lang w:val="en-GB" w:bidi="en-GB"/>
              </w:rPr>
              <w:t>2.4 Plagiarism—use of own and others' work</w:t>
            </w:r>
            <w:r w:rsidR="000F75B7">
              <w:rPr>
                <w:noProof/>
                <w:webHidden/>
              </w:rPr>
              <w:tab/>
            </w:r>
            <w:r w:rsidR="000F75B7">
              <w:rPr>
                <w:noProof/>
                <w:webHidden/>
              </w:rPr>
              <w:fldChar w:fldCharType="begin"/>
            </w:r>
            <w:r w:rsidR="000F75B7">
              <w:rPr>
                <w:noProof/>
                <w:webHidden/>
              </w:rPr>
              <w:instrText xml:space="preserve"> PAGEREF _Toc36541005 \h </w:instrText>
            </w:r>
            <w:r w:rsidR="000F75B7">
              <w:rPr>
                <w:noProof/>
                <w:webHidden/>
              </w:rPr>
            </w:r>
            <w:r w:rsidR="000F75B7">
              <w:rPr>
                <w:noProof/>
                <w:webHidden/>
              </w:rPr>
              <w:fldChar w:fldCharType="separate"/>
            </w:r>
            <w:r w:rsidR="000F75B7">
              <w:rPr>
                <w:noProof/>
                <w:webHidden/>
              </w:rPr>
              <w:t>5</w:t>
            </w:r>
            <w:r w:rsidR="000F75B7">
              <w:rPr>
                <w:noProof/>
                <w:webHidden/>
              </w:rPr>
              <w:fldChar w:fldCharType="end"/>
            </w:r>
          </w:hyperlink>
        </w:p>
        <w:p w:rsidR="000F75B7" w:rsidRDefault="00BD6E1D" w:rsidP="000F75B7">
          <w:pPr>
            <w:pStyle w:val="Indholdsfortegnelse3"/>
            <w:tabs>
              <w:tab w:val="right" w:leader="dot" w:pos="9628"/>
            </w:tabs>
            <w:rPr>
              <w:rFonts w:cstheme="minorBidi"/>
              <w:lang w:val="da-DK" w:eastAsia="zh-CN"/>
            </w:rPr>
          </w:pPr>
          <w:hyperlink w:anchor="_Toc36541006" w:history="1">
            <w:r w:rsidR="000F75B7" w:rsidRPr="000743CE">
              <w:rPr>
                <w:rStyle w:val="Hyperlink"/>
                <w:lang w:val="en-GB" w:bidi="en-GB"/>
              </w:rPr>
              <w:t>2.4.1 Plagiarism control</w:t>
            </w:r>
            <w:r w:rsidR="000F75B7">
              <w:rPr>
                <w:webHidden/>
              </w:rPr>
              <w:tab/>
            </w:r>
            <w:r w:rsidR="000F75B7">
              <w:rPr>
                <w:webHidden/>
              </w:rPr>
              <w:fldChar w:fldCharType="begin"/>
            </w:r>
            <w:r w:rsidR="000F75B7">
              <w:rPr>
                <w:webHidden/>
              </w:rPr>
              <w:instrText xml:space="preserve"> PAGEREF _Toc36541006 \h </w:instrText>
            </w:r>
            <w:r w:rsidR="000F75B7">
              <w:rPr>
                <w:webHidden/>
              </w:rPr>
            </w:r>
            <w:r w:rsidR="000F75B7">
              <w:rPr>
                <w:webHidden/>
              </w:rPr>
              <w:fldChar w:fldCharType="separate"/>
            </w:r>
            <w:r w:rsidR="000F75B7">
              <w:rPr>
                <w:webHidden/>
              </w:rPr>
              <w:t>6</w:t>
            </w:r>
            <w:r w:rsidR="000F75B7">
              <w:rPr>
                <w:webHidden/>
              </w:rPr>
              <w:fldChar w:fldCharType="end"/>
            </w:r>
          </w:hyperlink>
        </w:p>
        <w:p w:rsidR="000F75B7" w:rsidRDefault="00BD6E1D" w:rsidP="000F75B7">
          <w:pPr>
            <w:pStyle w:val="Indholdsfortegnelse3"/>
            <w:tabs>
              <w:tab w:val="right" w:leader="dot" w:pos="9628"/>
            </w:tabs>
            <w:rPr>
              <w:rFonts w:cstheme="minorBidi"/>
              <w:lang w:val="da-DK" w:eastAsia="zh-CN"/>
            </w:rPr>
          </w:pPr>
          <w:hyperlink w:anchor="_Toc36541007" w:history="1">
            <w:r w:rsidR="000F75B7" w:rsidRPr="000743CE">
              <w:rPr>
                <w:rStyle w:val="Hyperlink"/>
                <w:lang w:val="en-GB" w:bidi="en-GB"/>
              </w:rPr>
              <w:t>2.4.2 Procedure in the event of copying and plagiarism</w:t>
            </w:r>
            <w:r w:rsidR="000F75B7">
              <w:rPr>
                <w:webHidden/>
              </w:rPr>
              <w:tab/>
            </w:r>
            <w:r w:rsidR="000F75B7">
              <w:rPr>
                <w:webHidden/>
              </w:rPr>
              <w:fldChar w:fldCharType="begin"/>
            </w:r>
            <w:r w:rsidR="000F75B7">
              <w:rPr>
                <w:webHidden/>
              </w:rPr>
              <w:instrText xml:space="preserve"> PAGEREF _Toc36541007 \h </w:instrText>
            </w:r>
            <w:r w:rsidR="000F75B7">
              <w:rPr>
                <w:webHidden/>
              </w:rPr>
            </w:r>
            <w:r w:rsidR="000F75B7">
              <w:rPr>
                <w:webHidden/>
              </w:rPr>
              <w:fldChar w:fldCharType="separate"/>
            </w:r>
            <w:r w:rsidR="000F75B7">
              <w:rPr>
                <w:webHidden/>
              </w:rPr>
              <w:t>6</w:t>
            </w:r>
            <w:r w:rsidR="000F75B7">
              <w:rPr>
                <w:webHidden/>
              </w:rPr>
              <w:fldChar w:fldCharType="end"/>
            </w:r>
          </w:hyperlink>
        </w:p>
        <w:p w:rsidR="000F75B7" w:rsidRDefault="00BD6E1D" w:rsidP="000F75B7">
          <w:pPr>
            <w:pStyle w:val="Indholdsfortegnelse3"/>
            <w:tabs>
              <w:tab w:val="right" w:leader="dot" w:pos="9628"/>
            </w:tabs>
            <w:rPr>
              <w:rFonts w:cstheme="minorBidi"/>
              <w:lang w:val="da-DK" w:eastAsia="zh-CN"/>
            </w:rPr>
          </w:pPr>
          <w:hyperlink w:anchor="_Toc36541008" w:history="1">
            <w:r w:rsidR="000F75B7" w:rsidRPr="000743CE">
              <w:rPr>
                <w:rStyle w:val="Hyperlink"/>
                <w:lang w:val="en-GB" w:bidi="en-GB"/>
              </w:rPr>
              <w:t>2.4.3 Reuse of assignments</w:t>
            </w:r>
            <w:r w:rsidR="000F75B7">
              <w:rPr>
                <w:webHidden/>
              </w:rPr>
              <w:tab/>
            </w:r>
            <w:r w:rsidR="000F75B7">
              <w:rPr>
                <w:webHidden/>
              </w:rPr>
              <w:fldChar w:fldCharType="begin"/>
            </w:r>
            <w:r w:rsidR="000F75B7">
              <w:rPr>
                <w:webHidden/>
              </w:rPr>
              <w:instrText xml:space="preserve"> PAGEREF _Toc36541008 \h </w:instrText>
            </w:r>
            <w:r w:rsidR="000F75B7">
              <w:rPr>
                <w:webHidden/>
              </w:rPr>
            </w:r>
            <w:r w:rsidR="000F75B7">
              <w:rPr>
                <w:webHidden/>
              </w:rPr>
              <w:fldChar w:fldCharType="separate"/>
            </w:r>
            <w:r w:rsidR="000F75B7">
              <w:rPr>
                <w:webHidden/>
              </w:rPr>
              <w:t>6</w:t>
            </w:r>
            <w:r w:rsidR="000F75B7">
              <w:rPr>
                <w:webHidden/>
              </w:rPr>
              <w:fldChar w:fldCharType="end"/>
            </w:r>
          </w:hyperlink>
        </w:p>
        <w:p w:rsidR="000F75B7" w:rsidRDefault="00BD6E1D" w:rsidP="000F75B7">
          <w:pPr>
            <w:pStyle w:val="Indholdsfortegnelse2"/>
            <w:tabs>
              <w:tab w:val="right" w:leader="dot" w:pos="9628"/>
            </w:tabs>
            <w:rPr>
              <w:rFonts w:cstheme="minorBidi"/>
              <w:noProof/>
              <w:lang w:val="da-DK" w:eastAsia="zh-CN"/>
            </w:rPr>
          </w:pPr>
          <w:hyperlink w:anchor="_Toc36541009" w:history="1">
            <w:r w:rsidR="000F75B7" w:rsidRPr="000743CE">
              <w:rPr>
                <w:rStyle w:val="Hyperlink"/>
                <w:noProof/>
                <w:lang w:val="en-GB" w:bidi="en-GB"/>
              </w:rPr>
              <w:t>2.5 Irregularities, incorrect behaviour / violation of rules</w:t>
            </w:r>
            <w:r w:rsidR="000F75B7">
              <w:rPr>
                <w:noProof/>
                <w:webHidden/>
              </w:rPr>
              <w:tab/>
            </w:r>
            <w:r w:rsidR="000F75B7">
              <w:rPr>
                <w:noProof/>
                <w:webHidden/>
              </w:rPr>
              <w:fldChar w:fldCharType="begin"/>
            </w:r>
            <w:r w:rsidR="000F75B7">
              <w:rPr>
                <w:noProof/>
                <w:webHidden/>
              </w:rPr>
              <w:instrText xml:space="preserve"> PAGEREF _Toc36541009 \h </w:instrText>
            </w:r>
            <w:r w:rsidR="000F75B7">
              <w:rPr>
                <w:noProof/>
                <w:webHidden/>
              </w:rPr>
            </w:r>
            <w:r w:rsidR="000F75B7">
              <w:rPr>
                <w:noProof/>
                <w:webHidden/>
              </w:rPr>
              <w:fldChar w:fldCharType="separate"/>
            </w:r>
            <w:r w:rsidR="000F75B7">
              <w:rPr>
                <w:noProof/>
                <w:webHidden/>
              </w:rPr>
              <w:t>6</w:t>
            </w:r>
            <w:r w:rsidR="000F75B7">
              <w:rPr>
                <w:noProof/>
                <w:webHidden/>
              </w:rPr>
              <w:fldChar w:fldCharType="end"/>
            </w:r>
          </w:hyperlink>
        </w:p>
        <w:p w:rsidR="000F75B7" w:rsidRDefault="00BD6E1D" w:rsidP="000F75B7">
          <w:pPr>
            <w:pStyle w:val="Indholdsfortegnelse2"/>
            <w:tabs>
              <w:tab w:val="right" w:leader="dot" w:pos="9628"/>
            </w:tabs>
            <w:rPr>
              <w:rFonts w:cstheme="minorBidi"/>
              <w:noProof/>
              <w:lang w:val="da-DK" w:eastAsia="zh-CN"/>
            </w:rPr>
          </w:pPr>
          <w:hyperlink w:anchor="_Toc36541010" w:history="1">
            <w:r w:rsidR="000F75B7" w:rsidRPr="000743CE">
              <w:rPr>
                <w:rStyle w:val="Hyperlink"/>
                <w:noProof/>
                <w:lang w:val="en-GB" w:bidi="en-GB"/>
              </w:rPr>
              <w:t>2.6 Complaint about the exam</w:t>
            </w:r>
            <w:r w:rsidR="000F75B7">
              <w:rPr>
                <w:noProof/>
                <w:webHidden/>
              </w:rPr>
              <w:tab/>
            </w:r>
            <w:r w:rsidR="000F75B7">
              <w:rPr>
                <w:noProof/>
                <w:webHidden/>
              </w:rPr>
              <w:fldChar w:fldCharType="begin"/>
            </w:r>
            <w:r w:rsidR="000F75B7">
              <w:rPr>
                <w:noProof/>
                <w:webHidden/>
              </w:rPr>
              <w:instrText xml:space="preserve"> PAGEREF _Toc36541010 \h </w:instrText>
            </w:r>
            <w:r w:rsidR="000F75B7">
              <w:rPr>
                <w:noProof/>
                <w:webHidden/>
              </w:rPr>
            </w:r>
            <w:r w:rsidR="000F75B7">
              <w:rPr>
                <w:noProof/>
                <w:webHidden/>
              </w:rPr>
              <w:fldChar w:fldCharType="separate"/>
            </w:r>
            <w:r w:rsidR="000F75B7">
              <w:rPr>
                <w:noProof/>
                <w:webHidden/>
              </w:rPr>
              <w:t>7</w:t>
            </w:r>
            <w:r w:rsidR="000F75B7">
              <w:rPr>
                <w:noProof/>
                <w:webHidden/>
              </w:rPr>
              <w:fldChar w:fldCharType="end"/>
            </w:r>
          </w:hyperlink>
        </w:p>
        <w:p w:rsidR="000F75B7" w:rsidRDefault="00BD6E1D" w:rsidP="000F75B7">
          <w:pPr>
            <w:pStyle w:val="Indholdsfortegnelse2"/>
            <w:tabs>
              <w:tab w:val="right" w:leader="dot" w:pos="9628"/>
            </w:tabs>
            <w:rPr>
              <w:rFonts w:cstheme="minorBidi"/>
              <w:noProof/>
              <w:lang w:val="da-DK" w:eastAsia="zh-CN"/>
            </w:rPr>
          </w:pPr>
          <w:hyperlink w:anchor="_Toc36541011" w:history="1">
            <w:r w:rsidR="000F75B7" w:rsidRPr="000743CE">
              <w:rPr>
                <w:rStyle w:val="Hyperlink"/>
                <w:noProof/>
                <w:lang w:val="en-GB" w:bidi="en-GB"/>
              </w:rPr>
              <w:t>2.7 Participation in exams</w:t>
            </w:r>
            <w:r w:rsidR="000F75B7">
              <w:rPr>
                <w:noProof/>
                <w:webHidden/>
              </w:rPr>
              <w:tab/>
            </w:r>
            <w:r w:rsidR="000F75B7">
              <w:rPr>
                <w:noProof/>
                <w:webHidden/>
              </w:rPr>
              <w:fldChar w:fldCharType="begin"/>
            </w:r>
            <w:r w:rsidR="000F75B7">
              <w:rPr>
                <w:noProof/>
                <w:webHidden/>
              </w:rPr>
              <w:instrText xml:space="preserve"> PAGEREF _Toc36541011 \h </w:instrText>
            </w:r>
            <w:r w:rsidR="000F75B7">
              <w:rPr>
                <w:noProof/>
                <w:webHidden/>
              </w:rPr>
            </w:r>
            <w:r w:rsidR="000F75B7">
              <w:rPr>
                <w:noProof/>
                <w:webHidden/>
              </w:rPr>
              <w:fldChar w:fldCharType="separate"/>
            </w:r>
            <w:r w:rsidR="000F75B7">
              <w:rPr>
                <w:noProof/>
                <w:webHidden/>
              </w:rPr>
              <w:t>7</w:t>
            </w:r>
            <w:r w:rsidR="000F75B7">
              <w:rPr>
                <w:noProof/>
                <w:webHidden/>
              </w:rPr>
              <w:fldChar w:fldCharType="end"/>
            </w:r>
          </w:hyperlink>
        </w:p>
        <w:p w:rsidR="000F75B7" w:rsidRDefault="00BD6E1D" w:rsidP="000F75B7">
          <w:pPr>
            <w:pStyle w:val="Indholdsfortegnelse3"/>
            <w:tabs>
              <w:tab w:val="right" w:leader="dot" w:pos="9628"/>
            </w:tabs>
            <w:rPr>
              <w:rFonts w:cstheme="minorBidi"/>
              <w:lang w:val="da-DK" w:eastAsia="zh-CN"/>
            </w:rPr>
          </w:pPr>
          <w:hyperlink w:anchor="_Toc36541012" w:history="1">
            <w:r w:rsidR="000F75B7" w:rsidRPr="000743CE">
              <w:rPr>
                <w:rStyle w:val="Hyperlink"/>
                <w:lang w:val="en-GB" w:bidi="en-GB"/>
              </w:rPr>
              <w:t>2.7.1 Withdrawal from exams</w:t>
            </w:r>
            <w:r w:rsidR="000F75B7">
              <w:rPr>
                <w:webHidden/>
              </w:rPr>
              <w:tab/>
            </w:r>
            <w:r w:rsidR="000F75B7">
              <w:rPr>
                <w:webHidden/>
              </w:rPr>
              <w:fldChar w:fldCharType="begin"/>
            </w:r>
            <w:r w:rsidR="000F75B7">
              <w:rPr>
                <w:webHidden/>
              </w:rPr>
              <w:instrText xml:space="preserve"> PAGEREF _Toc36541012 \h </w:instrText>
            </w:r>
            <w:r w:rsidR="000F75B7">
              <w:rPr>
                <w:webHidden/>
              </w:rPr>
            </w:r>
            <w:r w:rsidR="000F75B7">
              <w:rPr>
                <w:webHidden/>
              </w:rPr>
              <w:fldChar w:fldCharType="separate"/>
            </w:r>
            <w:r w:rsidR="000F75B7">
              <w:rPr>
                <w:webHidden/>
              </w:rPr>
              <w:t>7</w:t>
            </w:r>
            <w:r w:rsidR="000F75B7">
              <w:rPr>
                <w:webHidden/>
              </w:rPr>
              <w:fldChar w:fldCharType="end"/>
            </w:r>
          </w:hyperlink>
        </w:p>
        <w:p w:rsidR="000F75B7" w:rsidRDefault="00BD6E1D" w:rsidP="000F75B7">
          <w:pPr>
            <w:pStyle w:val="Indholdsfortegnelse2"/>
            <w:tabs>
              <w:tab w:val="right" w:leader="dot" w:pos="9628"/>
            </w:tabs>
            <w:rPr>
              <w:rFonts w:cstheme="minorBidi"/>
              <w:noProof/>
              <w:lang w:val="da-DK" w:eastAsia="zh-CN"/>
            </w:rPr>
          </w:pPr>
          <w:hyperlink w:anchor="_Toc36541013" w:history="1">
            <w:r w:rsidR="000F75B7" w:rsidRPr="000743CE">
              <w:rPr>
                <w:rStyle w:val="Hyperlink"/>
                <w:noProof/>
                <w:lang w:val="en-GB" w:bidi="en-GB"/>
              </w:rPr>
              <w:t>2.8 Time of exams</w:t>
            </w:r>
            <w:r w:rsidR="000F75B7">
              <w:rPr>
                <w:noProof/>
                <w:webHidden/>
              </w:rPr>
              <w:tab/>
            </w:r>
            <w:r w:rsidR="000F75B7">
              <w:rPr>
                <w:noProof/>
                <w:webHidden/>
              </w:rPr>
              <w:fldChar w:fldCharType="begin"/>
            </w:r>
            <w:r w:rsidR="000F75B7">
              <w:rPr>
                <w:noProof/>
                <w:webHidden/>
              </w:rPr>
              <w:instrText xml:space="preserve"> PAGEREF _Toc36541013 \h </w:instrText>
            </w:r>
            <w:r w:rsidR="000F75B7">
              <w:rPr>
                <w:noProof/>
                <w:webHidden/>
              </w:rPr>
            </w:r>
            <w:r w:rsidR="000F75B7">
              <w:rPr>
                <w:noProof/>
                <w:webHidden/>
              </w:rPr>
              <w:fldChar w:fldCharType="separate"/>
            </w:r>
            <w:r w:rsidR="000F75B7">
              <w:rPr>
                <w:noProof/>
                <w:webHidden/>
              </w:rPr>
              <w:t>8</w:t>
            </w:r>
            <w:r w:rsidR="000F75B7">
              <w:rPr>
                <w:noProof/>
                <w:webHidden/>
              </w:rPr>
              <w:fldChar w:fldCharType="end"/>
            </w:r>
          </w:hyperlink>
        </w:p>
        <w:p w:rsidR="000F75B7" w:rsidRDefault="00BD6E1D" w:rsidP="000F75B7">
          <w:pPr>
            <w:pStyle w:val="Indholdsfortegnelse3"/>
            <w:tabs>
              <w:tab w:val="right" w:leader="dot" w:pos="9628"/>
            </w:tabs>
            <w:rPr>
              <w:rFonts w:cstheme="minorBidi"/>
              <w:lang w:val="da-DK" w:eastAsia="zh-CN"/>
            </w:rPr>
          </w:pPr>
          <w:hyperlink w:anchor="_Toc36541014" w:history="1">
            <w:r w:rsidR="000F75B7" w:rsidRPr="000743CE">
              <w:rPr>
                <w:rStyle w:val="Hyperlink"/>
                <w:lang w:val="en-GB" w:bidi="en-GB"/>
              </w:rPr>
              <w:t>2.8.1 Late attendance</w:t>
            </w:r>
            <w:r w:rsidR="000F75B7">
              <w:rPr>
                <w:webHidden/>
              </w:rPr>
              <w:tab/>
            </w:r>
            <w:r w:rsidR="000F75B7">
              <w:rPr>
                <w:webHidden/>
              </w:rPr>
              <w:fldChar w:fldCharType="begin"/>
            </w:r>
            <w:r w:rsidR="000F75B7">
              <w:rPr>
                <w:webHidden/>
              </w:rPr>
              <w:instrText xml:space="preserve"> PAGEREF _Toc36541014 \h </w:instrText>
            </w:r>
            <w:r w:rsidR="000F75B7">
              <w:rPr>
                <w:webHidden/>
              </w:rPr>
            </w:r>
            <w:r w:rsidR="000F75B7">
              <w:rPr>
                <w:webHidden/>
              </w:rPr>
              <w:fldChar w:fldCharType="separate"/>
            </w:r>
            <w:r w:rsidR="000F75B7">
              <w:rPr>
                <w:webHidden/>
              </w:rPr>
              <w:t>8</w:t>
            </w:r>
            <w:r w:rsidR="000F75B7">
              <w:rPr>
                <w:webHidden/>
              </w:rPr>
              <w:fldChar w:fldCharType="end"/>
            </w:r>
          </w:hyperlink>
        </w:p>
        <w:p w:rsidR="000F75B7" w:rsidRDefault="00BD6E1D" w:rsidP="000F75B7">
          <w:pPr>
            <w:pStyle w:val="Indholdsfortegnelse3"/>
            <w:tabs>
              <w:tab w:val="right" w:leader="dot" w:pos="9628"/>
            </w:tabs>
            <w:rPr>
              <w:rFonts w:cstheme="minorBidi"/>
              <w:lang w:val="da-DK" w:eastAsia="zh-CN"/>
            </w:rPr>
          </w:pPr>
          <w:hyperlink w:anchor="_Toc36541015" w:history="1">
            <w:r w:rsidR="000F75B7" w:rsidRPr="000743CE">
              <w:rPr>
                <w:rStyle w:val="Hyperlink"/>
                <w:lang w:val="en-GB" w:bidi="en-GB"/>
              </w:rPr>
              <w:t>2.8.2 Time for the commencement of the exam</w:t>
            </w:r>
            <w:r w:rsidR="000F75B7">
              <w:rPr>
                <w:webHidden/>
              </w:rPr>
              <w:tab/>
            </w:r>
            <w:r w:rsidR="000F75B7">
              <w:rPr>
                <w:webHidden/>
              </w:rPr>
              <w:fldChar w:fldCharType="begin"/>
            </w:r>
            <w:r w:rsidR="000F75B7">
              <w:rPr>
                <w:webHidden/>
              </w:rPr>
              <w:instrText xml:space="preserve"> PAGEREF _Toc36541015 \h </w:instrText>
            </w:r>
            <w:r w:rsidR="000F75B7">
              <w:rPr>
                <w:webHidden/>
              </w:rPr>
            </w:r>
            <w:r w:rsidR="000F75B7">
              <w:rPr>
                <w:webHidden/>
              </w:rPr>
              <w:fldChar w:fldCharType="separate"/>
            </w:r>
            <w:r w:rsidR="000F75B7">
              <w:rPr>
                <w:webHidden/>
              </w:rPr>
              <w:t>9</w:t>
            </w:r>
            <w:r w:rsidR="000F75B7">
              <w:rPr>
                <w:webHidden/>
              </w:rPr>
              <w:fldChar w:fldCharType="end"/>
            </w:r>
          </w:hyperlink>
        </w:p>
        <w:p w:rsidR="000F75B7" w:rsidRDefault="00BD6E1D" w:rsidP="000F75B7">
          <w:pPr>
            <w:pStyle w:val="Indholdsfortegnelse2"/>
            <w:tabs>
              <w:tab w:val="right" w:leader="dot" w:pos="9628"/>
            </w:tabs>
            <w:rPr>
              <w:rFonts w:cstheme="minorBidi"/>
              <w:noProof/>
              <w:lang w:val="da-DK" w:eastAsia="zh-CN"/>
            </w:rPr>
          </w:pPr>
          <w:hyperlink w:anchor="_Toc36541016" w:history="1">
            <w:r w:rsidR="000F75B7" w:rsidRPr="000743CE">
              <w:rPr>
                <w:rStyle w:val="Hyperlink"/>
                <w:noProof/>
                <w:spacing w:val="-2"/>
                <w:lang w:val="en-GB" w:bidi="en-GB"/>
              </w:rPr>
              <w:t xml:space="preserve">2.9 </w:t>
            </w:r>
            <w:r w:rsidR="000F75B7" w:rsidRPr="000743CE">
              <w:rPr>
                <w:rStyle w:val="Hyperlink"/>
                <w:noProof/>
                <w:lang w:val="en-GB" w:bidi="en-GB"/>
              </w:rPr>
              <w:t>Exam forms</w:t>
            </w:r>
            <w:r w:rsidR="000F75B7">
              <w:rPr>
                <w:noProof/>
                <w:webHidden/>
              </w:rPr>
              <w:tab/>
            </w:r>
            <w:r w:rsidR="000F75B7">
              <w:rPr>
                <w:noProof/>
                <w:webHidden/>
              </w:rPr>
              <w:fldChar w:fldCharType="begin"/>
            </w:r>
            <w:r w:rsidR="000F75B7">
              <w:rPr>
                <w:noProof/>
                <w:webHidden/>
              </w:rPr>
              <w:instrText xml:space="preserve"> PAGEREF _Toc36541016 \h </w:instrText>
            </w:r>
            <w:r w:rsidR="000F75B7">
              <w:rPr>
                <w:noProof/>
                <w:webHidden/>
              </w:rPr>
            </w:r>
            <w:r w:rsidR="000F75B7">
              <w:rPr>
                <w:noProof/>
                <w:webHidden/>
              </w:rPr>
              <w:fldChar w:fldCharType="separate"/>
            </w:r>
            <w:r w:rsidR="000F75B7">
              <w:rPr>
                <w:noProof/>
                <w:webHidden/>
              </w:rPr>
              <w:t>9</w:t>
            </w:r>
            <w:r w:rsidR="000F75B7">
              <w:rPr>
                <w:noProof/>
                <w:webHidden/>
              </w:rPr>
              <w:fldChar w:fldCharType="end"/>
            </w:r>
          </w:hyperlink>
        </w:p>
        <w:p w:rsidR="000F75B7" w:rsidRDefault="00BD6E1D" w:rsidP="000F75B7">
          <w:pPr>
            <w:pStyle w:val="Indholdsfortegnelse2"/>
            <w:tabs>
              <w:tab w:val="right" w:leader="dot" w:pos="9628"/>
            </w:tabs>
            <w:rPr>
              <w:rFonts w:cstheme="minorBidi"/>
              <w:noProof/>
              <w:lang w:val="da-DK" w:eastAsia="zh-CN"/>
            </w:rPr>
          </w:pPr>
          <w:hyperlink w:anchor="_Toc36541017" w:history="1">
            <w:r w:rsidR="000F75B7" w:rsidRPr="000743CE">
              <w:rPr>
                <w:rStyle w:val="Hyperlink"/>
                <w:noProof/>
                <w:lang w:val="en-GB" w:bidi="en-GB"/>
              </w:rPr>
              <w:t>2.10 Illness and make-up exams, re-exams and new exams</w:t>
            </w:r>
            <w:r w:rsidR="000F75B7">
              <w:rPr>
                <w:noProof/>
                <w:webHidden/>
              </w:rPr>
              <w:tab/>
            </w:r>
            <w:r w:rsidR="000F75B7">
              <w:rPr>
                <w:noProof/>
                <w:webHidden/>
              </w:rPr>
              <w:fldChar w:fldCharType="begin"/>
            </w:r>
            <w:r w:rsidR="000F75B7">
              <w:rPr>
                <w:noProof/>
                <w:webHidden/>
              </w:rPr>
              <w:instrText xml:space="preserve"> PAGEREF _Toc36541017 \h </w:instrText>
            </w:r>
            <w:r w:rsidR="000F75B7">
              <w:rPr>
                <w:noProof/>
                <w:webHidden/>
              </w:rPr>
            </w:r>
            <w:r w:rsidR="000F75B7">
              <w:rPr>
                <w:noProof/>
                <w:webHidden/>
              </w:rPr>
              <w:fldChar w:fldCharType="separate"/>
            </w:r>
            <w:r w:rsidR="000F75B7">
              <w:rPr>
                <w:noProof/>
                <w:webHidden/>
              </w:rPr>
              <w:t>9</w:t>
            </w:r>
            <w:r w:rsidR="000F75B7">
              <w:rPr>
                <w:noProof/>
                <w:webHidden/>
              </w:rPr>
              <w:fldChar w:fldCharType="end"/>
            </w:r>
          </w:hyperlink>
        </w:p>
        <w:p w:rsidR="000F75B7" w:rsidRDefault="00BD6E1D" w:rsidP="000F75B7">
          <w:pPr>
            <w:pStyle w:val="Indholdsfortegnelse3"/>
            <w:tabs>
              <w:tab w:val="right" w:leader="dot" w:pos="9628"/>
            </w:tabs>
            <w:rPr>
              <w:rFonts w:cstheme="minorBidi"/>
              <w:lang w:val="da-DK" w:eastAsia="zh-CN"/>
            </w:rPr>
          </w:pPr>
          <w:hyperlink w:anchor="_Toc36541018" w:history="1">
            <w:r w:rsidR="000F75B7" w:rsidRPr="000743CE">
              <w:rPr>
                <w:rStyle w:val="Hyperlink"/>
                <w:lang w:val="en-GB" w:bidi="en-GB"/>
              </w:rPr>
              <w:t>2.10.1 Illness</w:t>
            </w:r>
            <w:r w:rsidR="000F75B7">
              <w:rPr>
                <w:webHidden/>
              </w:rPr>
              <w:tab/>
            </w:r>
            <w:r w:rsidR="000F75B7">
              <w:rPr>
                <w:webHidden/>
              </w:rPr>
              <w:fldChar w:fldCharType="begin"/>
            </w:r>
            <w:r w:rsidR="000F75B7">
              <w:rPr>
                <w:webHidden/>
              </w:rPr>
              <w:instrText xml:space="preserve"> PAGEREF _Toc36541018 \h </w:instrText>
            </w:r>
            <w:r w:rsidR="000F75B7">
              <w:rPr>
                <w:webHidden/>
              </w:rPr>
            </w:r>
            <w:r w:rsidR="000F75B7">
              <w:rPr>
                <w:webHidden/>
              </w:rPr>
              <w:fldChar w:fldCharType="separate"/>
            </w:r>
            <w:r w:rsidR="000F75B7">
              <w:rPr>
                <w:webHidden/>
              </w:rPr>
              <w:t>9</w:t>
            </w:r>
            <w:r w:rsidR="000F75B7">
              <w:rPr>
                <w:webHidden/>
              </w:rPr>
              <w:fldChar w:fldCharType="end"/>
            </w:r>
          </w:hyperlink>
        </w:p>
        <w:p w:rsidR="000F75B7" w:rsidRDefault="00BD6E1D" w:rsidP="000F75B7">
          <w:pPr>
            <w:pStyle w:val="Indholdsfortegnelse2"/>
            <w:tabs>
              <w:tab w:val="right" w:leader="dot" w:pos="9628"/>
            </w:tabs>
            <w:rPr>
              <w:rFonts w:cstheme="minorBidi"/>
              <w:noProof/>
              <w:lang w:val="da-DK" w:eastAsia="zh-CN"/>
            </w:rPr>
          </w:pPr>
          <w:hyperlink w:anchor="_Toc36541019" w:history="1">
            <w:r w:rsidR="000F75B7" w:rsidRPr="000743CE">
              <w:rPr>
                <w:rStyle w:val="Hyperlink"/>
                <w:noProof/>
                <w:lang w:val="en-GB" w:bidi="en-GB"/>
              </w:rPr>
              <w:t>2.11 Grading of and publicity at the exam</w:t>
            </w:r>
            <w:r w:rsidR="000F75B7">
              <w:rPr>
                <w:noProof/>
                <w:webHidden/>
              </w:rPr>
              <w:tab/>
            </w:r>
            <w:r w:rsidR="000F75B7">
              <w:rPr>
                <w:noProof/>
                <w:webHidden/>
              </w:rPr>
              <w:fldChar w:fldCharType="begin"/>
            </w:r>
            <w:r w:rsidR="000F75B7">
              <w:rPr>
                <w:noProof/>
                <w:webHidden/>
              </w:rPr>
              <w:instrText xml:space="preserve"> PAGEREF _Toc36541019 \h </w:instrText>
            </w:r>
            <w:r w:rsidR="000F75B7">
              <w:rPr>
                <w:noProof/>
                <w:webHidden/>
              </w:rPr>
            </w:r>
            <w:r w:rsidR="000F75B7">
              <w:rPr>
                <w:noProof/>
                <w:webHidden/>
              </w:rPr>
              <w:fldChar w:fldCharType="separate"/>
            </w:r>
            <w:r w:rsidR="000F75B7">
              <w:rPr>
                <w:noProof/>
                <w:webHidden/>
              </w:rPr>
              <w:t>10</w:t>
            </w:r>
            <w:r w:rsidR="000F75B7">
              <w:rPr>
                <w:noProof/>
                <w:webHidden/>
              </w:rPr>
              <w:fldChar w:fldCharType="end"/>
            </w:r>
          </w:hyperlink>
        </w:p>
        <w:p w:rsidR="000F75B7" w:rsidRDefault="00BD6E1D" w:rsidP="000F75B7">
          <w:pPr>
            <w:pStyle w:val="Indholdsfortegnelse3"/>
            <w:tabs>
              <w:tab w:val="right" w:leader="dot" w:pos="9628"/>
            </w:tabs>
            <w:rPr>
              <w:rFonts w:cstheme="minorBidi"/>
              <w:lang w:val="da-DK" w:eastAsia="zh-CN"/>
            </w:rPr>
          </w:pPr>
          <w:hyperlink w:anchor="_Toc36541020" w:history="1">
            <w:r w:rsidR="000F75B7" w:rsidRPr="000743CE">
              <w:rPr>
                <w:rStyle w:val="Hyperlink"/>
                <w:lang w:val="en-GB" w:bidi="en-GB"/>
              </w:rPr>
              <w:t>2.11.1 Co-examiner's task</w:t>
            </w:r>
            <w:r w:rsidR="000F75B7">
              <w:rPr>
                <w:webHidden/>
              </w:rPr>
              <w:tab/>
            </w:r>
            <w:r w:rsidR="000F75B7">
              <w:rPr>
                <w:webHidden/>
              </w:rPr>
              <w:fldChar w:fldCharType="begin"/>
            </w:r>
            <w:r w:rsidR="000F75B7">
              <w:rPr>
                <w:webHidden/>
              </w:rPr>
              <w:instrText xml:space="preserve"> PAGEREF _Toc36541020 \h </w:instrText>
            </w:r>
            <w:r w:rsidR="000F75B7">
              <w:rPr>
                <w:webHidden/>
              </w:rPr>
            </w:r>
            <w:r w:rsidR="000F75B7">
              <w:rPr>
                <w:webHidden/>
              </w:rPr>
              <w:fldChar w:fldCharType="separate"/>
            </w:r>
            <w:r w:rsidR="000F75B7">
              <w:rPr>
                <w:webHidden/>
              </w:rPr>
              <w:t>10</w:t>
            </w:r>
            <w:r w:rsidR="000F75B7">
              <w:rPr>
                <w:webHidden/>
              </w:rPr>
              <w:fldChar w:fldCharType="end"/>
            </w:r>
          </w:hyperlink>
        </w:p>
        <w:p w:rsidR="000F75B7" w:rsidRDefault="00BD6E1D" w:rsidP="000F75B7">
          <w:pPr>
            <w:pStyle w:val="Indholdsfortegnelse2"/>
            <w:tabs>
              <w:tab w:val="right" w:leader="dot" w:pos="9628"/>
            </w:tabs>
            <w:rPr>
              <w:rFonts w:cstheme="minorBidi"/>
              <w:noProof/>
              <w:lang w:val="da-DK" w:eastAsia="zh-CN"/>
            </w:rPr>
          </w:pPr>
          <w:hyperlink w:anchor="_Toc36541021" w:history="1">
            <w:r w:rsidR="000F75B7" w:rsidRPr="000743CE">
              <w:rPr>
                <w:rStyle w:val="Hyperlink"/>
                <w:noProof/>
                <w:lang w:val="en-GB" w:bidi="en-GB"/>
              </w:rPr>
              <w:t>2.12 Exam results</w:t>
            </w:r>
            <w:r w:rsidR="000F75B7">
              <w:rPr>
                <w:noProof/>
                <w:webHidden/>
              </w:rPr>
              <w:tab/>
            </w:r>
            <w:r w:rsidR="000F75B7">
              <w:rPr>
                <w:noProof/>
                <w:webHidden/>
              </w:rPr>
              <w:fldChar w:fldCharType="begin"/>
            </w:r>
            <w:r w:rsidR="000F75B7">
              <w:rPr>
                <w:noProof/>
                <w:webHidden/>
              </w:rPr>
              <w:instrText xml:space="preserve"> PAGEREF _Toc36541021 \h </w:instrText>
            </w:r>
            <w:r w:rsidR="000F75B7">
              <w:rPr>
                <w:noProof/>
                <w:webHidden/>
              </w:rPr>
            </w:r>
            <w:r w:rsidR="000F75B7">
              <w:rPr>
                <w:noProof/>
                <w:webHidden/>
              </w:rPr>
              <w:fldChar w:fldCharType="separate"/>
            </w:r>
            <w:r w:rsidR="000F75B7">
              <w:rPr>
                <w:noProof/>
                <w:webHidden/>
              </w:rPr>
              <w:t>11</w:t>
            </w:r>
            <w:r w:rsidR="000F75B7">
              <w:rPr>
                <w:noProof/>
                <w:webHidden/>
              </w:rPr>
              <w:fldChar w:fldCharType="end"/>
            </w:r>
          </w:hyperlink>
        </w:p>
        <w:p w:rsidR="000F75B7" w:rsidRDefault="00BD6E1D" w:rsidP="000F75B7">
          <w:pPr>
            <w:pStyle w:val="Indholdsfortegnelse2"/>
            <w:tabs>
              <w:tab w:val="right" w:leader="dot" w:pos="9628"/>
            </w:tabs>
            <w:rPr>
              <w:rFonts w:cstheme="minorBidi"/>
              <w:noProof/>
              <w:lang w:val="da-DK" w:eastAsia="zh-CN"/>
            </w:rPr>
          </w:pPr>
          <w:hyperlink w:anchor="_Toc36541022" w:history="1">
            <w:r w:rsidR="000F75B7" w:rsidRPr="000743CE">
              <w:rPr>
                <w:rStyle w:val="Hyperlink"/>
                <w:noProof/>
                <w:lang w:val="en-GB" w:bidi="en-GB"/>
              </w:rPr>
              <w:t>2.13 Maximum period of study</w:t>
            </w:r>
            <w:r w:rsidR="000F75B7">
              <w:rPr>
                <w:noProof/>
                <w:webHidden/>
              </w:rPr>
              <w:tab/>
            </w:r>
            <w:r w:rsidR="000F75B7">
              <w:rPr>
                <w:noProof/>
                <w:webHidden/>
              </w:rPr>
              <w:fldChar w:fldCharType="begin"/>
            </w:r>
            <w:r w:rsidR="000F75B7">
              <w:rPr>
                <w:noProof/>
                <w:webHidden/>
              </w:rPr>
              <w:instrText xml:space="preserve"> PAGEREF _Toc36541022 \h </w:instrText>
            </w:r>
            <w:r w:rsidR="000F75B7">
              <w:rPr>
                <w:noProof/>
                <w:webHidden/>
              </w:rPr>
            </w:r>
            <w:r w:rsidR="000F75B7">
              <w:rPr>
                <w:noProof/>
                <w:webHidden/>
              </w:rPr>
              <w:fldChar w:fldCharType="separate"/>
            </w:r>
            <w:r w:rsidR="000F75B7">
              <w:rPr>
                <w:noProof/>
                <w:webHidden/>
              </w:rPr>
              <w:t>11</w:t>
            </w:r>
            <w:r w:rsidR="000F75B7">
              <w:rPr>
                <w:noProof/>
                <w:webHidden/>
              </w:rPr>
              <w:fldChar w:fldCharType="end"/>
            </w:r>
          </w:hyperlink>
        </w:p>
        <w:p w:rsidR="000F75B7" w:rsidRDefault="00BD6E1D" w:rsidP="000F75B7">
          <w:pPr>
            <w:pStyle w:val="Indholdsfortegnelse1"/>
            <w:tabs>
              <w:tab w:val="left" w:pos="440"/>
              <w:tab w:val="right" w:leader="dot" w:pos="9628"/>
            </w:tabs>
            <w:rPr>
              <w:rFonts w:cstheme="minorBidi"/>
              <w:noProof/>
              <w:lang w:val="da-DK" w:eastAsia="zh-CN"/>
            </w:rPr>
          </w:pPr>
          <w:hyperlink w:anchor="_Toc36541023" w:history="1">
            <w:r w:rsidR="000F75B7" w:rsidRPr="000743CE">
              <w:rPr>
                <w:rStyle w:val="Hyperlink"/>
                <w:rFonts w:eastAsia="Calibri Light" w:cs="Calibri Light"/>
                <w:noProof/>
                <w:spacing w:val="-4"/>
                <w:w w:val="99"/>
              </w:rPr>
              <w:t>3.</w:t>
            </w:r>
            <w:r w:rsidR="000F75B7">
              <w:rPr>
                <w:rFonts w:cstheme="minorBidi"/>
                <w:noProof/>
                <w:lang w:val="da-DK" w:eastAsia="zh-CN"/>
              </w:rPr>
              <w:tab/>
            </w:r>
            <w:r w:rsidR="000F75B7" w:rsidRPr="000743CE">
              <w:rPr>
                <w:rStyle w:val="Hyperlink"/>
                <w:noProof/>
                <w:lang w:val="en-GB" w:bidi="en-GB"/>
              </w:rPr>
              <w:t xml:space="preserve">Rules </w:t>
            </w:r>
            <w:r w:rsidR="000F75B7" w:rsidRPr="000743CE">
              <w:rPr>
                <w:rStyle w:val="Hyperlink"/>
                <w:noProof/>
                <w:spacing w:val="-2"/>
                <w:lang w:val="en-GB" w:bidi="en-GB"/>
              </w:rPr>
              <w:t xml:space="preserve">for </w:t>
            </w:r>
            <w:r w:rsidR="000F75B7" w:rsidRPr="000743CE">
              <w:rPr>
                <w:rStyle w:val="Hyperlink"/>
                <w:noProof/>
                <w:lang w:val="en-GB" w:bidi="en-GB"/>
              </w:rPr>
              <w:t>written</w:t>
            </w:r>
            <w:r w:rsidR="000F75B7" w:rsidRPr="000743CE">
              <w:rPr>
                <w:rStyle w:val="Hyperlink"/>
                <w:noProof/>
                <w:spacing w:val="-3"/>
                <w:lang w:val="en-GB" w:bidi="en-GB"/>
              </w:rPr>
              <w:t xml:space="preserve"> exams</w:t>
            </w:r>
            <w:r w:rsidR="000F75B7">
              <w:rPr>
                <w:noProof/>
                <w:webHidden/>
              </w:rPr>
              <w:tab/>
            </w:r>
            <w:r w:rsidR="000F75B7">
              <w:rPr>
                <w:noProof/>
                <w:webHidden/>
              </w:rPr>
              <w:fldChar w:fldCharType="begin"/>
            </w:r>
            <w:r w:rsidR="000F75B7">
              <w:rPr>
                <w:noProof/>
                <w:webHidden/>
              </w:rPr>
              <w:instrText xml:space="preserve"> PAGEREF _Toc36541023 \h </w:instrText>
            </w:r>
            <w:r w:rsidR="000F75B7">
              <w:rPr>
                <w:noProof/>
                <w:webHidden/>
              </w:rPr>
            </w:r>
            <w:r w:rsidR="000F75B7">
              <w:rPr>
                <w:noProof/>
                <w:webHidden/>
              </w:rPr>
              <w:fldChar w:fldCharType="separate"/>
            </w:r>
            <w:r w:rsidR="000F75B7">
              <w:rPr>
                <w:noProof/>
                <w:webHidden/>
              </w:rPr>
              <w:t>11</w:t>
            </w:r>
            <w:r w:rsidR="000F75B7">
              <w:rPr>
                <w:noProof/>
                <w:webHidden/>
              </w:rPr>
              <w:fldChar w:fldCharType="end"/>
            </w:r>
          </w:hyperlink>
        </w:p>
        <w:p w:rsidR="000F75B7" w:rsidRDefault="00BD6E1D" w:rsidP="000F75B7">
          <w:pPr>
            <w:pStyle w:val="Indholdsfortegnelse2"/>
            <w:tabs>
              <w:tab w:val="right" w:leader="dot" w:pos="9628"/>
            </w:tabs>
            <w:rPr>
              <w:rFonts w:cstheme="minorBidi"/>
              <w:noProof/>
              <w:lang w:val="da-DK" w:eastAsia="zh-CN"/>
            </w:rPr>
          </w:pPr>
          <w:hyperlink w:anchor="_Toc36541024" w:history="1">
            <w:r w:rsidR="000F75B7" w:rsidRPr="000743CE">
              <w:rPr>
                <w:rStyle w:val="Hyperlink"/>
                <w:noProof/>
                <w:lang w:val="en-GB" w:bidi="en-GB"/>
              </w:rPr>
              <w:t>3.1 Food, drink and smoking</w:t>
            </w:r>
            <w:r w:rsidR="000F75B7">
              <w:rPr>
                <w:noProof/>
                <w:webHidden/>
              </w:rPr>
              <w:tab/>
            </w:r>
            <w:r w:rsidR="000F75B7">
              <w:rPr>
                <w:noProof/>
                <w:webHidden/>
              </w:rPr>
              <w:fldChar w:fldCharType="begin"/>
            </w:r>
            <w:r w:rsidR="000F75B7">
              <w:rPr>
                <w:noProof/>
                <w:webHidden/>
              </w:rPr>
              <w:instrText xml:space="preserve"> PAGEREF _Toc36541024 \h </w:instrText>
            </w:r>
            <w:r w:rsidR="000F75B7">
              <w:rPr>
                <w:noProof/>
                <w:webHidden/>
              </w:rPr>
            </w:r>
            <w:r w:rsidR="000F75B7">
              <w:rPr>
                <w:noProof/>
                <w:webHidden/>
              </w:rPr>
              <w:fldChar w:fldCharType="separate"/>
            </w:r>
            <w:r w:rsidR="000F75B7">
              <w:rPr>
                <w:noProof/>
                <w:webHidden/>
              </w:rPr>
              <w:t>11</w:t>
            </w:r>
            <w:r w:rsidR="000F75B7">
              <w:rPr>
                <w:noProof/>
                <w:webHidden/>
              </w:rPr>
              <w:fldChar w:fldCharType="end"/>
            </w:r>
          </w:hyperlink>
        </w:p>
        <w:p w:rsidR="000F75B7" w:rsidRDefault="00BD6E1D" w:rsidP="000F75B7">
          <w:pPr>
            <w:pStyle w:val="Indholdsfortegnelse2"/>
            <w:tabs>
              <w:tab w:val="right" w:leader="dot" w:pos="9628"/>
            </w:tabs>
            <w:rPr>
              <w:rFonts w:cstheme="minorBidi"/>
              <w:noProof/>
              <w:lang w:val="da-DK" w:eastAsia="zh-CN"/>
            </w:rPr>
          </w:pPr>
          <w:hyperlink w:anchor="_Toc36541025" w:history="1">
            <w:r w:rsidR="000F75B7" w:rsidRPr="000743CE">
              <w:rPr>
                <w:rStyle w:val="Hyperlink"/>
                <w:noProof/>
                <w:spacing w:val="-2"/>
                <w:lang w:val="en-GB" w:bidi="en-GB"/>
              </w:rPr>
              <w:t xml:space="preserve">3.2 </w:t>
            </w:r>
            <w:r w:rsidR="000F75B7" w:rsidRPr="000743CE">
              <w:rPr>
                <w:rStyle w:val="Hyperlink"/>
                <w:noProof/>
                <w:lang w:val="en-GB" w:bidi="en-GB"/>
              </w:rPr>
              <w:t>Rules for the use of PCs for written exams</w:t>
            </w:r>
            <w:r w:rsidR="000F75B7">
              <w:rPr>
                <w:noProof/>
                <w:webHidden/>
              </w:rPr>
              <w:tab/>
            </w:r>
            <w:r w:rsidR="000F75B7">
              <w:rPr>
                <w:noProof/>
                <w:webHidden/>
              </w:rPr>
              <w:fldChar w:fldCharType="begin"/>
            </w:r>
            <w:r w:rsidR="000F75B7">
              <w:rPr>
                <w:noProof/>
                <w:webHidden/>
              </w:rPr>
              <w:instrText xml:space="preserve"> PAGEREF _Toc36541025 \h </w:instrText>
            </w:r>
            <w:r w:rsidR="000F75B7">
              <w:rPr>
                <w:noProof/>
                <w:webHidden/>
              </w:rPr>
            </w:r>
            <w:r w:rsidR="000F75B7">
              <w:rPr>
                <w:noProof/>
                <w:webHidden/>
              </w:rPr>
              <w:fldChar w:fldCharType="separate"/>
            </w:r>
            <w:r w:rsidR="000F75B7">
              <w:rPr>
                <w:noProof/>
                <w:webHidden/>
              </w:rPr>
              <w:t>11</w:t>
            </w:r>
            <w:r w:rsidR="000F75B7">
              <w:rPr>
                <w:noProof/>
                <w:webHidden/>
              </w:rPr>
              <w:fldChar w:fldCharType="end"/>
            </w:r>
          </w:hyperlink>
        </w:p>
        <w:p w:rsidR="000F75B7" w:rsidRDefault="00BD6E1D" w:rsidP="000F75B7">
          <w:pPr>
            <w:pStyle w:val="Indholdsfortegnelse3"/>
            <w:tabs>
              <w:tab w:val="right" w:leader="dot" w:pos="9628"/>
            </w:tabs>
            <w:rPr>
              <w:rFonts w:cstheme="minorBidi"/>
              <w:lang w:val="da-DK" w:eastAsia="zh-CN"/>
            </w:rPr>
          </w:pPr>
          <w:hyperlink w:anchor="_Toc36541026" w:history="1">
            <w:r w:rsidR="000F75B7" w:rsidRPr="000743CE">
              <w:rPr>
                <w:rStyle w:val="Hyperlink"/>
                <w:lang w:val="en-GB" w:bidi="en-GB"/>
              </w:rPr>
              <w:t>3.2.1 Submission via WISEflow</w:t>
            </w:r>
            <w:r w:rsidR="000F75B7">
              <w:rPr>
                <w:webHidden/>
              </w:rPr>
              <w:tab/>
            </w:r>
            <w:r w:rsidR="000F75B7">
              <w:rPr>
                <w:webHidden/>
              </w:rPr>
              <w:fldChar w:fldCharType="begin"/>
            </w:r>
            <w:r w:rsidR="000F75B7">
              <w:rPr>
                <w:webHidden/>
              </w:rPr>
              <w:instrText xml:space="preserve"> PAGEREF _Toc36541026 \h </w:instrText>
            </w:r>
            <w:r w:rsidR="000F75B7">
              <w:rPr>
                <w:webHidden/>
              </w:rPr>
            </w:r>
            <w:r w:rsidR="000F75B7">
              <w:rPr>
                <w:webHidden/>
              </w:rPr>
              <w:fldChar w:fldCharType="separate"/>
            </w:r>
            <w:r w:rsidR="000F75B7">
              <w:rPr>
                <w:webHidden/>
              </w:rPr>
              <w:t>12</w:t>
            </w:r>
            <w:r w:rsidR="000F75B7">
              <w:rPr>
                <w:webHidden/>
              </w:rPr>
              <w:fldChar w:fldCharType="end"/>
            </w:r>
          </w:hyperlink>
        </w:p>
        <w:p w:rsidR="000F75B7" w:rsidRDefault="00BD6E1D" w:rsidP="000F75B7">
          <w:pPr>
            <w:pStyle w:val="Indholdsfortegnelse3"/>
            <w:tabs>
              <w:tab w:val="right" w:leader="dot" w:pos="9628"/>
            </w:tabs>
            <w:rPr>
              <w:rFonts w:cstheme="minorBidi"/>
              <w:lang w:val="da-DK" w:eastAsia="zh-CN"/>
            </w:rPr>
          </w:pPr>
          <w:hyperlink w:anchor="_Toc36541027" w:history="1">
            <w:r w:rsidR="000F75B7" w:rsidRPr="000743CE">
              <w:rPr>
                <w:rStyle w:val="Hyperlink"/>
                <w:lang w:val="en-GB" w:bidi="en-GB"/>
              </w:rPr>
              <w:t>3.2.2 Knowledge of software programs</w:t>
            </w:r>
            <w:r w:rsidR="000F75B7">
              <w:rPr>
                <w:webHidden/>
              </w:rPr>
              <w:tab/>
            </w:r>
            <w:r w:rsidR="000F75B7">
              <w:rPr>
                <w:webHidden/>
              </w:rPr>
              <w:fldChar w:fldCharType="begin"/>
            </w:r>
            <w:r w:rsidR="000F75B7">
              <w:rPr>
                <w:webHidden/>
              </w:rPr>
              <w:instrText xml:space="preserve"> PAGEREF _Toc36541027 \h </w:instrText>
            </w:r>
            <w:r w:rsidR="000F75B7">
              <w:rPr>
                <w:webHidden/>
              </w:rPr>
            </w:r>
            <w:r w:rsidR="000F75B7">
              <w:rPr>
                <w:webHidden/>
              </w:rPr>
              <w:fldChar w:fldCharType="separate"/>
            </w:r>
            <w:r w:rsidR="000F75B7">
              <w:rPr>
                <w:webHidden/>
              </w:rPr>
              <w:t>12</w:t>
            </w:r>
            <w:r w:rsidR="000F75B7">
              <w:rPr>
                <w:webHidden/>
              </w:rPr>
              <w:fldChar w:fldCharType="end"/>
            </w:r>
          </w:hyperlink>
        </w:p>
        <w:p w:rsidR="000F75B7" w:rsidRDefault="00BD6E1D" w:rsidP="000F75B7">
          <w:pPr>
            <w:pStyle w:val="Indholdsfortegnelse3"/>
            <w:tabs>
              <w:tab w:val="right" w:leader="dot" w:pos="9628"/>
            </w:tabs>
            <w:rPr>
              <w:rFonts w:cstheme="minorBidi"/>
              <w:lang w:val="da-DK" w:eastAsia="zh-CN"/>
            </w:rPr>
          </w:pPr>
          <w:hyperlink w:anchor="_Toc36541028" w:history="1">
            <w:r w:rsidR="000F75B7" w:rsidRPr="000743CE">
              <w:rPr>
                <w:rStyle w:val="Hyperlink"/>
                <w:lang w:val="en-GB" w:bidi="en-GB"/>
              </w:rPr>
              <w:t>3.2.3 Upload to WISEflow</w:t>
            </w:r>
            <w:r w:rsidR="000F75B7">
              <w:rPr>
                <w:webHidden/>
              </w:rPr>
              <w:tab/>
            </w:r>
            <w:r w:rsidR="000F75B7">
              <w:rPr>
                <w:webHidden/>
              </w:rPr>
              <w:fldChar w:fldCharType="begin"/>
            </w:r>
            <w:r w:rsidR="000F75B7">
              <w:rPr>
                <w:webHidden/>
              </w:rPr>
              <w:instrText xml:space="preserve"> PAGEREF _Toc36541028 \h </w:instrText>
            </w:r>
            <w:r w:rsidR="000F75B7">
              <w:rPr>
                <w:webHidden/>
              </w:rPr>
            </w:r>
            <w:r w:rsidR="000F75B7">
              <w:rPr>
                <w:webHidden/>
              </w:rPr>
              <w:fldChar w:fldCharType="separate"/>
            </w:r>
            <w:r w:rsidR="000F75B7">
              <w:rPr>
                <w:webHidden/>
              </w:rPr>
              <w:t>12</w:t>
            </w:r>
            <w:r w:rsidR="000F75B7">
              <w:rPr>
                <w:webHidden/>
              </w:rPr>
              <w:fldChar w:fldCharType="end"/>
            </w:r>
          </w:hyperlink>
        </w:p>
        <w:p w:rsidR="000F75B7" w:rsidRDefault="00BD6E1D" w:rsidP="000F75B7">
          <w:pPr>
            <w:pStyle w:val="Indholdsfortegnelse3"/>
            <w:tabs>
              <w:tab w:val="right" w:leader="dot" w:pos="9628"/>
            </w:tabs>
            <w:rPr>
              <w:rFonts w:cstheme="minorBidi"/>
              <w:lang w:val="da-DK" w:eastAsia="zh-CN"/>
            </w:rPr>
          </w:pPr>
          <w:hyperlink w:anchor="_Toc36541029" w:history="1">
            <w:r w:rsidR="000F75B7" w:rsidRPr="000743CE">
              <w:rPr>
                <w:rStyle w:val="Hyperlink"/>
                <w:lang w:val="en-GB" w:bidi="en-GB"/>
              </w:rPr>
              <w:t>3.2.4 Electricity, etc.</w:t>
            </w:r>
            <w:r w:rsidR="000F75B7">
              <w:rPr>
                <w:webHidden/>
              </w:rPr>
              <w:tab/>
            </w:r>
            <w:r w:rsidR="000F75B7">
              <w:rPr>
                <w:webHidden/>
              </w:rPr>
              <w:fldChar w:fldCharType="begin"/>
            </w:r>
            <w:r w:rsidR="000F75B7">
              <w:rPr>
                <w:webHidden/>
              </w:rPr>
              <w:instrText xml:space="preserve"> PAGEREF _Toc36541029 \h </w:instrText>
            </w:r>
            <w:r w:rsidR="000F75B7">
              <w:rPr>
                <w:webHidden/>
              </w:rPr>
            </w:r>
            <w:r w:rsidR="000F75B7">
              <w:rPr>
                <w:webHidden/>
              </w:rPr>
              <w:fldChar w:fldCharType="separate"/>
            </w:r>
            <w:r w:rsidR="000F75B7">
              <w:rPr>
                <w:webHidden/>
              </w:rPr>
              <w:t>12</w:t>
            </w:r>
            <w:r w:rsidR="000F75B7">
              <w:rPr>
                <w:webHidden/>
              </w:rPr>
              <w:fldChar w:fldCharType="end"/>
            </w:r>
          </w:hyperlink>
        </w:p>
        <w:p w:rsidR="000F75B7" w:rsidRDefault="00BD6E1D" w:rsidP="000F75B7">
          <w:pPr>
            <w:pStyle w:val="Indholdsfortegnelse3"/>
            <w:tabs>
              <w:tab w:val="right" w:leader="dot" w:pos="9628"/>
            </w:tabs>
            <w:rPr>
              <w:rFonts w:cstheme="minorBidi"/>
              <w:lang w:val="da-DK" w:eastAsia="zh-CN"/>
            </w:rPr>
          </w:pPr>
          <w:hyperlink w:anchor="_Toc36541030" w:history="1">
            <w:r w:rsidR="000F75B7" w:rsidRPr="000743CE">
              <w:rPr>
                <w:rStyle w:val="Hyperlink"/>
                <w:lang w:val="en-GB" w:bidi="en-GB"/>
              </w:rPr>
              <w:t>3.2.5 Breakdown when submitting via WISEflow</w:t>
            </w:r>
            <w:r w:rsidR="000F75B7">
              <w:rPr>
                <w:webHidden/>
              </w:rPr>
              <w:tab/>
            </w:r>
            <w:r w:rsidR="000F75B7">
              <w:rPr>
                <w:webHidden/>
              </w:rPr>
              <w:fldChar w:fldCharType="begin"/>
            </w:r>
            <w:r w:rsidR="000F75B7">
              <w:rPr>
                <w:webHidden/>
              </w:rPr>
              <w:instrText xml:space="preserve"> PAGEREF _Toc36541030 \h </w:instrText>
            </w:r>
            <w:r w:rsidR="000F75B7">
              <w:rPr>
                <w:webHidden/>
              </w:rPr>
            </w:r>
            <w:r w:rsidR="000F75B7">
              <w:rPr>
                <w:webHidden/>
              </w:rPr>
              <w:fldChar w:fldCharType="separate"/>
            </w:r>
            <w:r w:rsidR="000F75B7">
              <w:rPr>
                <w:webHidden/>
              </w:rPr>
              <w:t>12</w:t>
            </w:r>
            <w:r w:rsidR="000F75B7">
              <w:rPr>
                <w:webHidden/>
              </w:rPr>
              <w:fldChar w:fldCharType="end"/>
            </w:r>
          </w:hyperlink>
        </w:p>
        <w:p w:rsidR="000F75B7" w:rsidRDefault="00BD6E1D" w:rsidP="000F75B7">
          <w:pPr>
            <w:pStyle w:val="Indholdsfortegnelse3"/>
            <w:tabs>
              <w:tab w:val="right" w:leader="dot" w:pos="9628"/>
            </w:tabs>
            <w:rPr>
              <w:rFonts w:cstheme="minorBidi"/>
              <w:lang w:val="da-DK" w:eastAsia="zh-CN"/>
            </w:rPr>
          </w:pPr>
          <w:hyperlink w:anchor="_Toc36541031" w:history="1">
            <w:r w:rsidR="000F75B7" w:rsidRPr="000743CE">
              <w:rPr>
                <w:rStyle w:val="Hyperlink"/>
                <w:lang w:val="en-GB" w:bidi="en-GB"/>
              </w:rPr>
              <w:t>3.2.6 Conditions for the use of supplementary equipment at exams</w:t>
            </w:r>
            <w:r w:rsidR="000F75B7">
              <w:rPr>
                <w:webHidden/>
              </w:rPr>
              <w:tab/>
            </w:r>
            <w:r w:rsidR="000F75B7">
              <w:rPr>
                <w:webHidden/>
              </w:rPr>
              <w:fldChar w:fldCharType="begin"/>
            </w:r>
            <w:r w:rsidR="000F75B7">
              <w:rPr>
                <w:webHidden/>
              </w:rPr>
              <w:instrText xml:space="preserve"> PAGEREF _Toc36541031 \h </w:instrText>
            </w:r>
            <w:r w:rsidR="000F75B7">
              <w:rPr>
                <w:webHidden/>
              </w:rPr>
            </w:r>
            <w:r w:rsidR="000F75B7">
              <w:rPr>
                <w:webHidden/>
              </w:rPr>
              <w:fldChar w:fldCharType="separate"/>
            </w:r>
            <w:r w:rsidR="000F75B7">
              <w:rPr>
                <w:webHidden/>
              </w:rPr>
              <w:t>12</w:t>
            </w:r>
            <w:r w:rsidR="000F75B7">
              <w:rPr>
                <w:webHidden/>
              </w:rPr>
              <w:fldChar w:fldCharType="end"/>
            </w:r>
          </w:hyperlink>
        </w:p>
        <w:p w:rsidR="000F75B7" w:rsidRDefault="00BD6E1D" w:rsidP="000F75B7">
          <w:pPr>
            <w:pStyle w:val="Indholdsfortegnelse1"/>
            <w:tabs>
              <w:tab w:val="right" w:leader="dot" w:pos="9628"/>
            </w:tabs>
            <w:rPr>
              <w:rFonts w:cstheme="minorBidi"/>
              <w:noProof/>
              <w:lang w:val="da-DK" w:eastAsia="zh-CN"/>
            </w:rPr>
          </w:pPr>
          <w:hyperlink w:anchor="_Toc36541032" w:history="1">
            <w:r w:rsidR="000F75B7" w:rsidRPr="000743CE">
              <w:rPr>
                <w:rStyle w:val="Hyperlink"/>
                <w:noProof/>
                <w:lang w:val="en-GB" w:bidi="en-GB"/>
              </w:rPr>
              <w:t>4. Rules for the completion of written exams</w:t>
            </w:r>
            <w:r w:rsidR="000F75B7">
              <w:rPr>
                <w:noProof/>
                <w:webHidden/>
              </w:rPr>
              <w:tab/>
            </w:r>
            <w:r w:rsidR="000F75B7">
              <w:rPr>
                <w:noProof/>
                <w:webHidden/>
              </w:rPr>
              <w:fldChar w:fldCharType="begin"/>
            </w:r>
            <w:r w:rsidR="000F75B7">
              <w:rPr>
                <w:noProof/>
                <w:webHidden/>
              </w:rPr>
              <w:instrText xml:space="preserve"> PAGEREF _Toc36541032 \h </w:instrText>
            </w:r>
            <w:r w:rsidR="000F75B7">
              <w:rPr>
                <w:noProof/>
                <w:webHidden/>
              </w:rPr>
            </w:r>
            <w:r w:rsidR="000F75B7">
              <w:rPr>
                <w:noProof/>
                <w:webHidden/>
              </w:rPr>
              <w:fldChar w:fldCharType="separate"/>
            </w:r>
            <w:r w:rsidR="000F75B7">
              <w:rPr>
                <w:noProof/>
                <w:webHidden/>
              </w:rPr>
              <w:t>13</w:t>
            </w:r>
            <w:r w:rsidR="000F75B7">
              <w:rPr>
                <w:noProof/>
                <w:webHidden/>
              </w:rPr>
              <w:fldChar w:fldCharType="end"/>
            </w:r>
          </w:hyperlink>
        </w:p>
        <w:p w:rsidR="000F75B7" w:rsidRDefault="00BD6E1D" w:rsidP="000F75B7">
          <w:pPr>
            <w:pStyle w:val="Indholdsfortegnelse1"/>
            <w:tabs>
              <w:tab w:val="right" w:leader="dot" w:pos="9628"/>
            </w:tabs>
            <w:rPr>
              <w:rFonts w:cstheme="minorBidi"/>
              <w:noProof/>
              <w:lang w:val="da-DK" w:eastAsia="zh-CN"/>
            </w:rPr>
          </w:pPr>
          <w:hyperlink w:anchor="_Toc36541033" w:history="1">
            <w:r w:rsidR="000F75B7" w:rsidRPr="000743CE">
              <w:rPr>
                <w:rStyle w:val="Hyperlink"/>
                <w:noProof/>
                <w:lang w:val="en-GB" w:bidi="en-GB"/>
              </w:rPr>
              <w:t>5. Especially for online examination - oral</w:t>
            </w:r>
            <w:r w:rsidR="000F75B7">
              <w:rPr>
                <w:noProof/>
                <w:webHidden/>
              </w:rPr>
              <w:tab/>
            </w:r>
            <w:r w:rsidR="000F75B7">
              <w:rPr>
                <w:noProof/>
                <w:webHidden/>
              </w:rPr>
              <w:fldChar w:fldCharType="begin"/>
            </w:r>
            <w:r w:rsidR="000F75B7">
              <w:rPr>
                <w:noProof/>
                <w:webHidden/>
              </w:rPr>
              <w:instrText xml:space="preserve"> PAGEREF _Toc36541033 \h </w:instrText>
            </w:r>
            <w:r w:rsidR="000F75B7">
              <w:rPr>
                <w:noProof/>
                <w:webHidden/>
              </w:rPr>
            </w:r>
            <w:r w:rsidR="000F75B7">
              <w:rPr>
                <w:noProof/>
                <w:webHidden/>
              </w:rPr>
              <w:fldChar w:fldCharType="separate"/>
            </w:r>
            <w:r w:rsidR="000F75B7">
              <w:rPr>
                <w:noProof/>
                <w:webHidden/>
              </w:rPr>
              <w:t>13</w:t>
            </w:r>
            <w:r w:rsidR="000F75B7">
              <w:rPr>
                <w:noProof/>
                <w:webHidden/>
              </w:rPr>
              <w:fldChar w:fldCharType="end"/>
            </w:r>
          </w:hyperlink>
        </w:p>
        <w:p w:rsidR="000F75B7" w:rsidRDefault="00BD6E1D" w:rsidP="000F75B7">
          <w:pPr>
            <w:pStyle w:val="Indholdsfortegnelse1"/>
            <w:tabs>
              <w:tab w:val="right" w:leader="dot" w:pos="9628"/>
            </w:tabs>
            <w:rPr>
              <w:rFonts w:cstheme="minorBidi"/>
              <w:noProof/>
              <w:lang w:val="da-DK" w:eastAsia="zh-CN"/>
            </w:rPr>
          </w:pPr>
          <w:hyperlink w:anchor="_Toc36541034" w:history="1">
            <w:r w:rsidR="000F75B7" w:rsidRPr="000743CE">
              <w:rPr>
                <w:rStyle w:val="Hyperlink"/>
                <w:noProof/>
                <w:lang w:val="en-GB" w:bidi="en-GB"/>
              </w:rPr>
              <w:t>6. Exams abroad</w:t>
            </w:r>
            <w:r w:rsidR="000F75B7">
              <w:rPr>
                <w:noProof/>
                <w:webHidden/>
              </w:rPr>
              <w:tab/>
            </w:r>
            <w:r w:rsidR="000F75B7">
              <w:rPr>
                <w:noProof/>
                <w:webHidden/>
              </w:rPr>
              <w:fldChar w:fldCharType="begin"/>
            </w:r>
            <w:r w:rsidR="000F75B7">
              <w:rPr>
                <w:noProof/>
                <w:webHidden/>
              </w:rPr>
              <w:instrText xml:space="preserve"> PAGEREF _Toc36541034 \h </w:instrText>
            </w:r>
            <w:r w:rsidR="000F75B7">
              <w:rPr>
                <w:noProof/>
                <w:webHidden/>
              </w:rPr>
            </w:r>
            <w:r w:rsidR="000F75B7">
              <w:rPr>
                <w:noProof/>
                <w:webHidden/>
              </w:rPr>
              <w:fldChar w:fldCharType="separate"/>
            </w:r>
            <w:r w:rsidR="000F75B7">
              <w:rPr>
                <w:noProof/>
                <w:webHidden/>
              </w:rPr>
              <w:t>14</w:t>
            </w:r>
            <w:r w:rsidR="000F75B7">
              <w:rPr>
                <w:noProof/>
                <w:webHidden/>
              </w:rPr>
              <w:fldChar w:fldCharType="end"/>
            </w:r>
          </w:hyperlink>
        </w:p>
        <w:p w:rsidR="000F75B7" w:rsidRDefault="00BD6E1D" w:rsidP="000F75B7">
          <w:pPr>
            <w:pStyle w:val="Indholdsfortegnelse1"/>
            <w:tabs>
              <w:tab w:val="right" w:leader="dot" w:pos="9628"/>
            </w:tabs>
            <w:rPr>
              <w:rFonts w:cstheme="minorBidi"/>
              <w:noProof/>
              <w:lang w:val="da-DK" w:eastAsia="zh-CN"/>
            </w:rPr>
          </w:pPr>
          <w:hyperlink w:anchor="_Toc36541035" w:history="1">
            <w:r w:rsidR="000F75B7" w:rsidRPr="000743CE">
              <w:rPr>
                <w:rStyle w:val="Hyperlink"/>
                <w:noProof/>
                <w:lang w:val="en-GB" w:bidi="en-GB"/>
              </w:rPr>
              <w:t>7. Especially for</w:t>
            </w:r>
            <w:r w:rsidR="000F75B7">
              <w:rPr>
                <w:noProof/>
                <w:webHidden/>
              </w:rPr>
              <w:tab/>
            </w:r>
            <w:r w:rsidR="000F75B7">
              <w:rPr>
                <w:noProof/>
                <w:webHidden/>
              </w:rPr>
              <w:fldChar w:fldCharType="begin"/>
            </w:r>
            <w:r w:rsidR="000F75B7">
              <w:rPr>
                <w:noProof/>
                <w:webHidden/>
              </w:rPr>
              <w:instrText xml:space="preserve"> PAGEREF _Toc36541035 \h </w:instrText>
            </w:r>
            <w:r w:rsidR="000F75B7">
              <w:rPr>
                <w:noProof/>
                <w:webHidden/>
              </w:rPr>
            </w:r>
            <w:r w:rsidR="000F75B7">
              <w:rPr>
                <w:noProof/>
                <w:webHidden/>
              </w:rPr>
              <w:fldChar w:fldCharType="separate"/>
            </w:r>
            <w:r w:rsidR="000F75B7">
              <w:rPr>
                <w:noProof/>
                <w:webHidden/>
              </w:rPr>
              <w:t>14</w:t>
            </w:r>
            <w:r w:rsidR="000F75B7">
              <w:rPr>
                <w:noProof/>
                <w:webHidden/>
              </w:rPr>
              <w:fldChar w:fldCharType="end"/>
            </w:r>
          </w:hyperlink>
        </w:p>
        <w:p w:rsidR="000F75B7" w:rsidRDefault="00BD6E1D" w:rsidP="000F75B7">
          <w:pPr>
            <w:pStyle w:val="Indholdsfortegnelse2"/>
            <w:tabs>
              <w:tab w:val="right" w:leader="dot" w:pos="9628"/>
            </w:tabs>
            <w:rPr>
              <w:rFonts w:cstheme="minorBidi"/>
              <w:noProof/>
              <w:lang w:val="da-DK" w:eastAsia="zh-CN"/>
            </w:rPr>
          </w:pPr>
          <w:hyperlink w:anchor="_Toc36541036" w:history="1">
            <w:r w:rsidR="000F75B7" w:rsidRPr="000743CE">
              <w:rPr>
                <w:rStyle w:val="Hyperlink"/>
                <w:noProof/>
                <w:spacing w:val="-2"/>
                <w:lang w:val="en-GB" w:bidi="en-GB"/>
              </w:rPr>
              <w:t xml:space="preserve">7.1 </w:t>
            </w:r>
            <w:r w:rsidR="000F75B7" w:rsidRPr="000743CE">
              <w:rPr>
                <w:rStyle w:val="Hyperlink"/>
                <w:noProof/>
                <w:lang w:val="en-GB" w:bidi="en-GB"/>
              </w:rPr>
              <w:t>Technical programmes</w:t>
            </w:r>
            <w:r w:rsidR="000F75B7">
              <w:rPr>
                <w:noProof/>
                <w:webHidden/>
              </w:rPr>
              <w:tab/>
            </w:r>
            <w:r w:rsidR="000F75B7">
              <w:rPr>
                <w:noProof/>
                <w:webHidden/>
              </w:rPr>
              <w:fldChar w:fldCharType="begin"/>
            </w:r>
            <w:r w:rsidR="000F75B7">
              <w:rPr>
                <w:noProof/>
                <w:webHidden/>
              </w:rPr>
              <w:instrText xml:space="preserve"> PAGEREF _Toc36541036 \h </w:instrText>
            </w:r>
            <w:r w:rsidR="000F75B7">
              <w:rPr>
                <w:noProof/>
                <w:webHidden/>
              </w:rPr>
            </w:r>
            <w:r w:rsidR="000F75B7">
              <w:rPr>
                <w:noProof/>
                <w:webHidden/>
              </w:rPr>
              <w:fldChar w:fldCharType="separate"/>
            </w:r>
            <w:r w:rsidR="000F75B7">
              <w:rPr>
                <w:noProof/>
                <w:webHidden/>
              </w:rPr>
              <w:t>14</w:t>
            </w:r>
            <w:r w:rsidR="000F75B7">
              <w:rPr>
                <w:noProof/>
                <w:webHidden/>
              </w:rPr>
              <w:fldChar w:fldCharType="end"/>
            </w:r>
          </w:hyperlink>
        </w:p>
        <w:p w:rsidR="000F75B7" w:rsidRDefault="00BD6E1D" w:rsidP="000F75B7">
          <w:pPr>
            <w:pStyle w:val="Indholdsfortegnelse3"/>
            <w:tabs>
              <w:tab w:val="right" w:leader="dot" w:pos="9628"/>
            </w:tabs>
            <w:rPr>
              <w:rFonts w:cstheme="minorBidi"/>
              <w:lang w:val="da-DK" w:eastAsia="zh-CN"/>
            </w:rPr>
          </w:pPr>
          <w:hyperlink w:anchor="_Toc36541037" w:history="1">
            <w:r w:rsidR="000F75B7" w:rsidRPr="000743CE">
              <w:rPr>
                <w:rStyle w:val="Hyperlink"/>
                <w:lang w:val="en-GB" w:bidi="en-GB"/>
              </w:rPr>
              <w:t>7.1.1 Written exam with physical presence at the Academy - Scanning of handwritten assignments and submission via WISEflow</w:t>
            </w:r>
            <w:r w:rsidR="000F75B7">
              <w:rPr>
                <w:webHidden/>
              </w:rPr>
              <w:tab/>
            </w:r>
            <w:r w:rsidR="000F75B7">
              <w:rPr>
                <w:webHidden/>
              </w:rPr>
              <w:fldChar w:fldCharType="begin"/>
            </w:r>
            <w:r w:rsidR="000F75B7">
              <w:rPr>
                <w:webHidden/>
              </w:rPr>
              <w:instrText xml:space="preserve"> PAGEREF _Toc36541037 \h </w:instrText>
            </w:r>
            <w:r w:rsidR="000F75B7">
              <w:rPr>
                <w:webHidden/>
              </w:rPr>
            </w:r>
            <w:r w:rsidR="000F75B7">
              <w:rPr>
                <w:webHidden/>
              </w:rPr>
              <w:fldChar w:fldCharType="separate"/>
            </w:r>
            <w:r w:rsidR="000F75B7">
              <w:rPr>
                <w:webHidden/>
              </w:rPr>
              <w:t>14</w:t>
            </w:r>
            <w:r w:rsidR="000F75B7">
              <w:rPr>
                <w:webHidden/>
              </w:rPr>
              <w:fldChar w:fldCharType="end"/>
            </w:r>
          </w:hyperlink>
        </w:p>
        <w:p w:rsidR="000F75B7" w:rsidRDefault="00BD6E1D" w:rsidP="000F75B7">
          <w:pPr>
            <w:pStyle w:val="Indholdsfortegnelse2"/>
            <w:tabs>
              <w:tab w:val="right" w:leader="dot" w:pos="9628"/>
            </w:tabs>
            <w:rPr>
              <w:rFonts w:cstheme="minorBidi"/>
              <w:noProof/>
              <w:lang w:val="da-DK" w:eastAsia="zh-CN"/>
            </w:rPr>
          </w:pPr>
          <w:hyperlink w:anchor="_Toc36541038" w:history="1">
            <w:r w:rsidR="000F75B7" w:rsidRPr="000743CE">
              <w:rPr>
                <w:rStyle w:val="Hyperlink"/>
                <w:noProof/>
                <w:spacing w:val="-2"/>
                <w:lang w:val="en-GB" w:bidi="en-GB"/>
              </w:rPr>
              <w:t xml:space="preserve">7.2 </w:t>
            </w:r>
            <w:r w:rsidR="000F75B7" w:rsidRPr="000743CE">
              <w:rPr>
                <w:rStyle w:val="Hyperlink"/>
                <w:noProof/>
                <w:lang w:val="en-GB" w:bidi="en-GB"/>
              </w:rPr>
              <w:t>Mercantile programmes</w:t>
            </w:r>
            <w:r w:rsidR="000F75B7">
              <w:rPr>
                <w:noProof/>
                <w:webHidden/>
              </w:rPr>
              <w:tab/>
            </w:r>
            <w:r w:rsidR="000F75B7">
              <w:rPr>
                <w:noProof/>
                <w:webHidden/>
              </w:rPr>
              <w:fldChar w:fldCharType="begin"/>
            </w:r>
            <w:r w:rsidR="000F75B7">
              <w:rPr>
                <w:noProof/>
                <w:webHidden/>
              </w:rPr>
              <w:instrText xml:space="preserve"> PAGEREF _Toc36541038 \h </w:instrText>
            </w:r>
            <w:r w:rsidR="000F75B7">
              <w:rPr>
                <w:noProof/>
                <w:webHidden/>
              </w:rPr>
            </w:r>
            <w:r w:rsidR="000F75B7">
              <w:rPr>
                <w:noProof/>
                <w:webHidden/>
              </w:rPr>
              <w:fldChar w:fldCharType="separate"/>
            </w:r>
            <w:r w:rsidR="000F75B7">
              <w:rPr>
                <w:noProof/>
                <w:webHidden/>
              </w:rPr>
              <w:t>16</w:t>
            </w:r>
            <w:r w:rsidR="000F75B7">
              <w:rPr>
                <w:noProof/>
                <w:webHidden/>
              </w:rPr>
              <w:fldChar w:fldCharType="end"/>
            </w:r>
          </w:hyperlink>
        </w:p>
        <w:p w:rsidR="000F75B7" w:rsidRDefault="00BD6E1D" w:rsidP="000F75B7">
          <w:pPr>
            <w:pStyle w:val="Indholdsfortegnelse2"/>
            <w:tabs>
              <w:tab w:val="right" w:leader="dot" w:pos="9628"/>
            </w:tabs>
            <w:rPr>
              <w:rFonts w:cstheme="minorBidi"/>
              <w:noProof/>
              <w:lang w:val="da-DK" w:eastAsia="zh-CN"/>
            </w:rPr>
          </w:pPr>
          <w:hyperlink w:anchor="_Toc36541039" w:history="1">
            <w:r w:rsidR="000F75B7" w:rsidRPr="000743CE">
              <w:rPr>
                <w:rStyle w:val="Hyperlink"/>
                <w:noProof/>
                <w:spacing w:val="-2"/>
                <w:lang w:val="en-GB" w:bidi="en-GB"/>
              </w:rPr>
              <w:t xml:space="preserve">7.3 </w:t>
            </w:r>
            <w:r w:rsidR="000F75B7" w:rsidRPr="000743CE">
              <w:rPr>
                <w:rStyle w:val="Hyperlink"/>
                <w:noProof/>
                <w:lang w:val="en-GB" w:bidi="en-GB"/>
              </w:rPr>
              <w:t>Social science programmes</w:t>
            </w:r>
            <w:r w:rsidR="000F75B7">
              <w:rPr>
                <w:noProof/>
                <w:webHidden/>
              </w:rPr>
              <w:tab/>
            </w:r>
            <w:r w:rsidR="000F75B7">
              <w:rPr>
                <w:noProof/>
                <w:webHidden/>
              </w:rPr>
              <w:fldChar w:fldCharType="begin"/>
            </w:r>
            <w:r w:rsidR="000F75B7">
              <w:rPr>
                <w:noProof/>
                <w:webHidden/>
              </w:rPr>
              <w:instrText xml:space="preserve"> PAGEREF _Toc36541039 \h </w:instrText>
            </w:r>
            <w:r w:rsidR="000F75B7">
              <w:rPr>
                <w:noProof/>
                <w:webHidden/>
              </w:rPr>
            </w:r>
            <w:r w:rsidR="000F75B7">
              <w:rPr>
                <w:noProof/>
                <w:webHidden/>
              </w:rPr>
              <w:fldChar w:fldCharType="separate"/>
            </w:r>
            <w:r w:rsidR="000F75B7">
              <w:rPr>
                <w:noProof/>
                <w:webHidden/>
              </w:rPr>
              <w:t>16</w:t>
            </w:r>
            <w:r w:rsidR="000F75B7">
              <w:rPr>
                <w:noProof/>
                <w:webHidden/>
              </w:rPr>
              <w:fldChar w:fldCharType="end"/>
            </w:r>
          </w:hyperlink>
        </w:p>
        <w:p w:rsidR="000F75B7" w:rsidRDefault="00BD6E1D" w:rsidP="000F75B7">
          <w:pPr>
            <w:pStyle w:val="Indholdsfortegnelse2"/>
            <w:tabs>
              <w:tab w:val="right" w:leader="dot" w:pos="9628"/>
            </w:tabs>
            <w:rPr>
              <w:rFonts w:cstheme="minorBidi"/>
              <w:noProof/>
              <w:lang w:val="da-DK" w:eastAsia="zh-CN"/>
            </w:rPr>
          </w:pPr>
          <w:hyperlink w:anchor="_Toc36541040" w:history="1">
            <w:r w:rsidR="000F75B7" w:rsidRPr="000743CE">
              <w:rPr>
                <w:rStyle w:val="Hyperlink"/>
                <w:noProof/>
                <w:spacing w:val="-2"/>
                <w:lang w:val="en-GB" w:bidi="en-GB"/>
              </w:rPr>
              <w:t xml:space="preserve">7.4 </w:t>
            </w:r>
            <w:r w:rsidR="000F75B7" w:rsidRPr="000743CE">
              <w:rPr>
                <w:rStyle w:val="Hyperlink"/>
                <w:noProof/>
                <w:spacing w:val="-3"/>
                <w:lang w:val="en-GB" w:bidi="en-GB"/>
              </w:rPr>
              <w:t>IT</w:t>
            </w:r>
            <w:r w:rsidR="000F75B7" w:rsidRPr="000743CE">
              <w:rPr>
                <w:rStyle w:val="Hyperlink"/>
                <w:noProof/>
                <w:lang w:val="en-GB" w:bidi="en-GB"/>
              </w:rPr>
              <w:t xml:space="preserve"> programmes</w:t>
            </w:r>
            <w:r w:rsidR="000F75B7">
              <w:rPr>
                <w:noProof/>
                <w:webHidden/>
              </w:rPr>
              <w:tab/>
            </w:r>
            <w:r w:rsidR="000F75B7">
              <w:rPr>
                <w:noProof/>
                <w:webHidden/>
              </w:rPr>
              <w:fldChar w:fldCharType="begin"/>
            </w:r>
            <w:r w:rsidR="000F75B7">
              <w:rPr>
                <w:noProof/>
                <w:webHidden/>
              </w:rPr>
              <w:instrText xml:space="preserve"> PAGEREF _Toc36541040 \h </w:instrText>
            </w:r>
            <w:r w:rsidR="000F75B7">
              <w:rPr>
                <w:noProof/>
                <w:webHidden/>
              </w:rPr>
            </w:r>
            <w:r w:rsidR="000F75B7">
              <w:rPr>
                <w:noProof/>
                <w:webHidden/>
              </w:rPr>
              <w:fldChar w:fldCharType="separate"/>
            </w:r>
            <w:r w:rsidR="000F75B7">
              <w:rPr>
                <w:noProof/>
                <w:webHidden/>
              </w:rPr>
              <w:t>16</w:t>
            </w:r>
            <w:r w:rsidR="000F75B7">
              <w:rPr>
                <w:noProof/>
                <w:webHidden/>
              </w:rPr>
              <w:fldChar w:fldCharType="end"/>
            </w:r>
          </w:hyperlink>
        </w:p>
        <w:p w:rsidR="000F75B7" w:rsidRDefault="00BD6E1D" w:rsidP="000F75B7">
          <w:pPr>
            <w:pStyle w:val="Indholdsfortegnelse2"/>
            <w:tabs>
              <w:tab w:val="right" w:leader="dot" w:pos="9628"/>
            </w:tabs>
            <w:rPr>
              <w:rFonts w:cstheme="minorBidi"/>
              <w:noProof/>
              <w:lang w:val="da-DK" w:eastAsia="zh-CN"/>
            </w:rPr>
          </w:pPr>
          <w:hyperlink w:anchor="_Toc36541041" w:history="1">
            <w:r w:rsidR="000F75B7" w:rsidRPr="000743CE">
              <w:rPr>
                <w:rStyle w:val="Hyperlink"/>
                <w:noProof/>
                <w:lang w:val="en-GB" w:bidi="en-GB"/>
              </w:rPr>
              <w:t>7.5 Public health programmes</w:t>
            </w:r>
            <w:r w:rsidR="000F75B7">
              <w:rPr>
                <w:noProof/>
                <w:webHidden/>
              </w:rPr>
              <w:tab/>
            </w:r>
            <w:r w:rsidR="000F75B7">
              <w:rPr>
                <w:noProof/>
                <w:webHidden/>
              </w:rPr>
              <w:fldChar w:fldCharType="begin"/>
            </w:r>
            <w:r w:rsidR="000F75B7">
              <w:rPr>
                <w:noProof/>
                <w:webHidden/>
              </w:rPr>
              <w:instrText xml:space="preserve"> PAGEREF _Toc36541041 \h </w:instrText>
            </w:r>
            <w:r w:rsidR="000F75B7">
              <w:rPr>
                <w:noProof/>
                <w:webHidden/>
              </w:rPr>
            </w:r>
            <w:r w:rsidR="000F75B7">
              <w:rPr>
                <w:noProof/>
                <w:webHidden/>
              </w:rPr>
              <w:fldChar w:fldCharType="separate"/>
            </w:r>
            <w:r w:rsidR="000F75B7">
              <w:rPr>
                <w:noProof/>
                <w:webHidden/>
              </w:rPr>
              <w:t>16</w:t>
            </w:r>
            <w:r w:rsidR="000F75B7">
              <w:rPr>
                <w:noProof/>
                <w:webHidden/>
              </w:rPr>
              <w:fldChar w:fldCharType="end"/>
            </w:r>
          </w:hyperlink>
        </w:p>
        <w:p w:rsidR="000F75B7" w:rsidRDefault="000F75B7" w:rsidP="000F75B7">
          <w:pPr>
            <w:rPr>
              <w:b/>
              <w:bCs/>
              <w:noProof/>
            </w:rPr>
          </w:pPr>
          <w:r>
            <w:rPr>
              <w:b/>
              <w:bCs/>
              <w:noProof/>
            </w:rPr>
            <w:fldChar w:fldCharType="end"/>
          </w:r>
        </w:p>
      </w:sdtContent>
    </w:sdt>
    <w:p w:rsidR="00DE772F" w:rsidRPr="00322432" w:rsidRDefault="00DE772F" w:rsidP="00CE1AC5">
      <w:pPr>
        <w:spacing w:line="276" w:lineRule="auto"/>
        <w:ind w:firstLine="720"/>
        <w:rPr>
          <w:rFonts w:cs="Calibri Light"/>
          <w:sz w:val="28"/>
          <w:szCs w:val="28"/>
          <w:lang w:val="da-DK"/>
        </w:rPr>
      </w:pPr>
    </w:p>
    <w:p w:rsidR="00DE772F" w:rsidRPr="00322432" w:rsidRDefault="00DE772F" w:rsidP="00DE772F">
      <w:pPr>
        <w:rPr>
          <w:rFonts w:cs="Calibri Light"/>
          <w:lang w:val="da-DK"/>
        </w:rPr>
      </w:pPr>
    </w:p>
    <w:p w:rsidR="00F06658" w:rsidRPr="00322432" w:rsidRDefault="00F06658" w:rsidP="00DE772F">
      <w:pPr>
        <w:rPr>
          <w:rFonts w:cs="Calibri Light"/>
          <w:lang w:val="da-DK"/>
        </w:rPr>
        <w:sectPr w:rsidR="00F06658" w:rsidRPr="00322432" w:rsidSect="00037E1D">
          <w:headerReference w:type="default" r:id="rId14"/>
          <w:pgSz w:w="11910" w:h="16840"/>
          <w:pgMar w:top="1580" w:right="1020" w:bottom="280" w:left="1020" w:header="0" w:footer="0" w:gutter="0"/>
          <w:cols w:space="708"/>
          <w:titlePg/>
          <w:docGrid w:linePitch="299"/>
        </w:sectPr>
      </w:pPr>
    </w:p>
    <w:p w:rsidR="000F75B7" w:rsidRPr="0010051C" w:rsidRDefault="000F75B7" w:rsidP="00F1224A">
      <w:pPr>
        <w:pStyle w:val="MPJ"/>
        <w:rPr>
          <w:lang w:val="en-US"/>
        </w:rPr>
      </w:pPr>
      <w:bookmarkStart w:id="1" w:name="_bookmark0"/>
      <w:bookmarkStart w:id="2" w:name="_Toc36541000"/>
      <w:bookmarkEnd w:id="1"/>
      <w:r w:rsidRPr="0010051C">
        <w:rPr>
          <w:lang w:val="en-US" w:bidi="en-GB"/>
        </w:rPr>
        <w:lastRenderedPageBreak/>
        <w:t>1. Examination rules</w:t>
      </w:r>
      <w:bookmarkEnd w:id="2"/>
    </w:p>
    <w:p w:rsidR="000F75B7" w:rsidRDefault="000F75B7" w:rsidP="000F75B7">
      <w:pPr>
        <w:pStyle w:val="Brdtekst"/>
        <w:ind w:right="-5"/>
        <w:rPr>
          <w:lang w:val="en-GB" w:bidi="en-GB"/>
        </w:rPr>
      </w:pPr>
      <w:r>
        <w:rPr>
          <w:lang w:val="en-GB" w:bidi="en-GB"/>
        </w:rPr>
        <w:t>Dania Academy holds exams to assess whether and to what extent the student's qualifications are in accordance with the description of knowledge, skills and competencies set out in the programme curriculum.</w:t>
      </w:r>
    </w:p>
    <w:p w:rsidR="000F75B7" w:rsidRDefault="000F75B7" w:rsidP="000F75B7">
      <w:pPr>
        <w:pStyle w:val="Brdtekst"/>
        <w:ind w:right="-5"/>
      </w:pPr>
    </w:p>
    <w:p w:rsidR="000F75B7" w:rsidRDefault="000F75B7" w:rsidP="000F75B7">
      <w:pPr>
        <w:pStyle w:val="Brdtekst"/>
        <w:spacing w:line="244" w:lineRule="exact"/>
      </w:pPr>
      <w:r>
        <w:rPr>
          <w:lang w:val="en-GB" w:bidi="en-GB"/>
        </w:rPr>
        <w:t>These examination rules contain the general guidelines for conducting examinations at Dania Academy.</w:t>
      </w:r>
    </w:p>
    <w:p w:rsidR="000F75B7" w:rsidRDefault="000F75B7" w:rsidP="000F75B7"/>
    <w:p w:rsidR="000F75B7" w:rsidRDefault="000F75B7" w:rsidP="000F75B7">
      <w:pPr>
        <w:pStyle w:val="Brdtekst"/>
        <w:spacing w:line="245" w:lineRule="exact"/>
      </w:pPr>
      <w:r>
        <w:rPr>
          <w:lang w:val="en-GB" w:bidi="en-GB"/>
        </w:rPr>
        <w:t>The students are assumed to have familiarised themselves with the rules before taking part in exams. It is</w:t>
      </w:r>
    </w:p>
    <w:p w:rsidR="000F75B7" w:rsidRDefault="000F75B7" w:rsidP="000F75B7">
      <w:pPr>
        <w:pStyle w:val="Brdtekst"/>
        <w:ind w:right="-2"/>
      </w:pPr>
      <w:r>
        <w:rPr>
          <w:lang w:val="en-GB" w:bidi="en-GB"/>
        </w:rPr>
        <w:t>the responsibility of the student to familiarise themselves with and observe the examination rules of the Academy.</w:t>
      </w:r>
    </w:p>
    <w:p w:rsidR="000F75B7" w:rsidRDefault="000F75B7" w:rsidP="000F75B7"/>
    <w:p w:rsidR="000F75B7" w:rsidRDefault="000F75B7" w:rsidP="000F75B7">
      <w:pPr>
        <w:spacing w:line="245" w:lineRule="exact"/>
        <w:ind w:left="20"/>
        <w:rPr>
          <w:i/>
        </w:rPr>
      </w:pPr>
      <w:r>
        <w:rPr>
          <w:lang w:val="en-GB" w:bidi="en-GB"/>
        </w:rPr>
        <w:t xml:space="preserve">The examination rules have been prepared in accordance with the current guidelines of </w:t>
      </w:r>
      <w:r w:rsidRPr="00922C1D">
        <w:rPr>
          <w:i/>
          <w:iCs/>
          <w:lang w:val="en-GB" w:bidi="en-GB"/>
        </w:rPr>
        <w:t>the Ministerial Order on Examinations on Professionally Oriented Higher Education Programmes</w:t>
      </w:r>
      <w:r>
        <w:rPr>
          <w:lang w:val="en-GB" w:bidi="en-GB"/>
        </w:rPr>
        <w:t xml:space="preserve"> - called the Examination Order - under the Ministry of Education and Research.</w:t>
      </w:r>
      <w:r>
        <w:rPr>
          <w:i/>
          <w:lang w:val="en-GB" w:bidi="en-GB"/>
        </w:rPr>
        <w:t xml:space="preserve"> </w:t>
      </w:r>
    </w:p>
    <w:p w:rsidR="000F75B7" w:rsidRDefault="000F75B7" w:rsidP="000F75B7">
      <w:pPr>
        <w:ind w:left="20" w:right="705"/>
      </w:pPr>
    </w:p>
    <w:p w:rsidR="000F75B7" w:rsidRDefault="000F75B7" w:rsidP="000F75B7">
      <w:pPr>
        <w:pStyle w:val="Brdtekst"/>
        <w:spacing w:line="268" w:lineRule="exact"/>
      </w:pPr>
      <w:r>
        <w:rPr>
          <w:lang w:val="en-GB" w:bidi="en-GB"/>
        </w:rPr>
        <w:t xml:space="preserve">The current ministerial order can be found at </w:t>
      </w:r>
      <w:hyperlink r:id="rId15" w:history="1">
        <w:r w:rsidRPr="001A3C19">
          <w:rPr>
            <w:rStyle w:val="Hyperlink"/>
            <w:lang w:val="en-GB" w:bidi="en-GB"/>
          </w:rPr>
          <w:t>www.retsinfo.dk.</w:t>
        </w:r>
      </w:hyperlink>
    </w:p>
    <w:p w:rsidR="000F75B7" w:rsidRDefault="000F75B7" w:rsidP="000F75B7">
      <w:pPr>
        <w:pStyle w:val="Brdtekst"/>
        <w:ind w:right="-1"/>
      </w:pPr>
      <w:r>
        <w:rPr>
          <w:lang w:val="en-GB" w:bidi="en-GB"/>
        </w:rPr>
        <w:t>The above ministerial order specifies the minimum guidelines for the examination rules. Reference is also made to the description of exams in the individual programme curriculum.</w:t>
      </w:r>
    </w:p>
    <w:p w:rsidR="000F75B7" w:rsidRDefault="000F75B7" w:rsidP="000F75B7"/>
    <w:p w:rsidR="000F75B7" w:rsidRDefault="000F75B7" w:rsidP="000F75B7">
      <w:pPr>
        <w:pStyle w:val="Brdtekst"/>
        <w:spacing w:line="245" w:lineRule="exact"/>
        <w:rPr>
          <w:lang w:val="en-GB" w:bidi="en-GB"/>
        </w:rPr>
      </w:pPr>
      <w:r>
        <w:rPr>
          <w:lang w:val="en-GB" w:bidi="en-GB"/>
        </w:rPr>
        <w:t>The curriculum distinguishes between two different examination forms—external and internal. The difference is that an external exam is with an external co-examiner.</w:t>
      </w:r>
    </w:p>
    <w:p w:rsidR="000F75B7" w:rsidRDefault="000F75B7" w:rsidP="000F75B7">
      <w:pPr>
        <w:pStyle w:val="Brdtekst"/>
        <w:spacing w:line="245" w:lineRule="exact"/>
        <w:rPr>
          <w:lang w:val="en-GB" w:bidi="en-GB"/>
        </w:rPr>
      </w:pPr>
    </w:p>
    <w:p w:rsidR="000F75B7" w:rsidRDefault="000F75B7" w:rsidP="000F75B7">
      <w:pPr>
        <w:pStyle w:val="Brdtekst"/>
        <w:spacing w:line="245" w:lineRule="exact"/>
        <w:rPr>
          <w:lang w:val="en-GB" w:bidi="en-GB"/>
        </w:rPr>
      </w:pPr>
      <w:r>
        <w:rPr>
          <w:lang w:val="en-GB" w:bidi="en-GB"/>
        </w:rPr>
        <w:t>Students must bring their ID for all examinations and present it on request.</w:t>
      </w:r>
    </w:p>
    <w:p w:rsidR="000F75B7" w:rsidRDefault="000F75B7" w:rsidP="000F75B7">
      <w:pPr>
        <w:pStyle w:val="Brdtekst"/>
        <w:spacing w:line="245" w:lineRule="exact"/>
      </w:pPr>
    </w:p>
    <w:p w:rsidR="000F75B7" w:rsidRDefault="000F75B7" w:rsidP="000F75B7">
      <w:pPr>
        <w:pStyle w:val="Brdtekst"/>
        <w:spacing w:line="245" w:lineRule="exact"/>
      </w:pPr>
    </w:p>
    <w:p w:rsidR="000F75B7" w:rsidRDefault="00F1224A" w:rsidP="00F1224A">
      <w:pPr>
        <w:pStyle w:val="MPJ"/>
        <w:rPr>
          <w:lang w:val="en-US" w:bidi="en-GB"/>
        </w:rPr>
      </w:pPr>
      <w:bookmarkStart w:id="3" w:name="_Toc36541001"/>
      <w:r w:rsidRPr="00F1224A">
        <w:rPr>
          <w:lang w:val="en-US" w:bidi="en-GB"/>
        </w:rPr>
        <w:t xml:space="preserve">2. </w:t>
      </w:r>
      <w:r w:rsidR="000F75B7" w:rsidRPr="00F1224A">
        <w:rPr>
          <w:lang w:val="en-US" w:bidi="en-GB"/>
        </w:rPr>
        <w:t>General examination rules</w:t>
      </w:r>
      <w:bookmarkEnd w:id="3"/>
    </w:p>
    <w:p w:rsidR="000F75B7" w:rsidRPr="0010051C" w:rsidRDefault="000F75B7" w:rsidP="00F1224A">
      <w:pPr>
        <w:pStyle w:val="MPJx1"/>
        <w:rPr>
          <w:lang w:val="en-US"/>
        </w:rPr>
      </w:pPr>
      <w:bookmarkStart w:id="4" w:name="_Toc36541002"/>
      <w:r w:rsidRPr="0010051C">
        <w:rPr>
          <w:lang w:val="en-US" w:bidi="en-GB"/>
        </w:rPr>
        <w:t>2.1 Aids</w:t>
      </w:r>
      <w:bookmarkEnd w:id="4"/>
    </w:p>
    <w:p w:rsidR="000F75B7" w:rsidRDefault="000F75B7" w:rsidP="000F75B7">
      <w:pPr>
        <w:pStyle w:val="Brdtekst"/>
        <w:spacing w:before="1"/>
      </w:pPr>
      <w:r>
        <w:rPr>
          <w:lang w:val="en-GB" w:bidi="en-GB"/>
        </w:rPr>
        <w:t>It appears from the curriculum for the individual programme element which aids students are permitted to bring to exams.</w:t>
      </w:r>
    </w:p>
    <w:p w:rsidR="000F75B7" w:rsidRDefault="000F75B7" w:rsidP="000F75B7">
      <w:pPr>
        <w:pStyle w:val="Brdtekst"/>
        <w:spacing w:line="245" w:lineRule="exact"/>
      </w:pPr>
    </w:p>
    <w:p w:rsidR="000F75B7" w:rsidRDefault="000F75B7" w:rsidP="000F75B7">
      <w:pPr>
        <w:pStyle w:val="Brdtekst"/>
        <w:spacing w:line="245" w:lineRule="exact"/>
      </w:pPr>
      <w:r>
        <w:rPr>
          <w:lang w:val="en-GB" w:bidi="en-GB"/>
        </w:rPr>
        <w:t>If the student makes use of aids that are not allowed during the exam, it will result in expulsion from the exam.</w:t>
      </w:r>
    </w:p>
    <w:p w:rsidR="000F75B7" w:rsidRDefault="000F75B7" w:rsidP="000F75B7">
      <w:pPr>
        <w:pStyle w:val="Brdtekst"/>
        <w:spacing w:line="245" w:lineRule="exact"/>
      </w:pPr>
    </w:p>
    <w:p w:rsidR="000F75B7" w:rsidRDefault="000F75B7" w:rsidP="000F75B7">
      <w:pPr>
        <w:pStyle w:val="Brdtekst"/>
        <w:spacing w:line="245" w:lineRule="exact"/>
      </w:pPr>
      <w:r>
        <w:rPr>
          <w:lang w:val="en-GB" w:bidi="en-GB"/>
        </w:rPr>
        <w:t>Unless explicitly stated in the examination paper, the student will NOT have access to the Internet during the exam.</w:t>
      </w:r>
    </w:p>
    <w:p w:rsidR="000F75B7" w:rsidRDefault="000F75B7" w:rsidP="000F75B7">
      <w:pPr>
        <w:pStyle w:val="Brdtekst"/>
      </w:pPr>
    </w:p>
    <w:p w:rsidR="000F75B7" w:rsidRDefault="000F75B7" w:rsidP="000F75B7">
      <w:pPr>
        <w:pStyle w:val="Brdtekst"/>
        <w:spacing w:line="245" w:lineRule="exact"/>
        <w:rPr>
          <w:lang w:val="en-GB" w:bidi="en-GB"/>
        </w:rPr>
      </w:pPr>
      <w:r>
        <w:rPr>
          <w:lang w:val="en-GB" w:bidi="en-GB"/>
        </w:rPr>
        <w:t>In the case of written exams, cell phones and other communication equipment must be switched off and handed over to the invigilators before the exam begins.</w:t>
      </w:r>
    </w:p>
    <w:p w:rsidR="000F75B7" w:rsidRDefault="000F75B7" w:rsidP="000F75B7">
      <w:pPr>
        <w:pStyle w:val="Brdtekst"/>
        <w:spacing w:line="245" w:lineRule="exact"/>
        <w:rPr>
          <w:lang w:val="en-GB" w:bidi="en-GB"/>
        </w:rPr>
      </w:pPr>
    </w:p>
    <w:p w:rsidR="000F75B7" w:rsidRDefault="000F75B7" w:rsidP="000F75B7">
      <w:pPr>
        <w:pStyle w:val="Brdtekst"/>
        <w:spacing w:line="244" w:lineRule="exact"/>
      </w:pPr>
      <w:r>
        <w:rPr>
          <w:lang w:val="en-GB" w:bidi="en-GB"/>
        </w:rPr>
        <w:t>Students must bring the allowed aids themselves as well as pens, pencils and possibly a calculator. Students</w:t>
      </w:r>
    </w:p>
    <w:p w:rsidR="000F75B7" w:rsidRDefault="000F75B7" w:rsidP="000F75B7">
      <w:pPr>
        <w:pStyle w:val="Brdtekst"/>
        <w:ind w:right="111"/>
      </w:pPr>
      <w:r>
        <w:rPr>
          <w:lang w:val="en-GB" w:bidi="en-GB"/>
        </w:rPr>
        <w:t>are not allowed to share aids or lend their aids to fellow-students during an exam. The Academy will not lend aids to students during the exam.</w:t>
      </w:r>
    </w:p>
    <w:p w:rsidR="000F75B7" w:rsidRDefault="000F75B7" w:rsidP="000F75B7">
      <w:pPr>
        <w:pStyle w:val="Brdtekst"/>
        <w:spacing w:line="245" w:lineRule="exact"/>
      </w:pPr>
    </w:p>
    <w:p w:rsidR="000F75B7" w:rsidRDefault="000F75B7" w:rsidP="000F75B7">
      <w:pPr>
        <w:pStyle w:val="Brdtekst"/>
        <w:spacing w:line="245" w:lineRule="exact"/>
      </w:pPr>
      <w:r>
        <w:rPr>
          <w:lang w:val="en-GB" w:bidi="en-GB"/>
        </w:rPr>
        <w:t>The invigilator has the right at any time to check the aids that a student has brought along.</w:t>
      </w:r>
    </w:p>
    <w:p w:rsidR="000F75B7" w:rsidRDefault="000F75B7" w:rsidP="000F75B7">
      <w:pPr>
        <w:pStyle w:val="Brdtekst"/>
      </w:pPr>
      <w:r>
        <w:rPr>
          <w:lang w:val="en-GB" w:bidi="en-GB"/>
        </w:rPr>
        <w:t>If there is suspicion of unauthorised communication at exams with access to the Internet, the Academy reserves the right to take out a number of the electronic media used at the exam immediately upon completion of the exam.</w:t>
      </w:r>
    </w:p>
    <w:p w:rsidR="000F75B7" w:rsidRDefault="000F75B7" w:rsidP="000F75B7">
      <w:pPr>
        <w:pStyle w:val="Brdtekst"/>
        <w:spacing w:line="245" w:lineRule="exact"/>
      </w:pPr>
    </w:p>
    <w:p w:rsidR="000F75B7" w:rsidRDefault="000F75B7" w:rsidP="000F75B7">
      <w:pPr>
        <w:pStyle w:val="Brdtekst"/>
        <w:spacing w:line="245" w:lineRule="exact"/>
      </w:pPr>
      <w:r>
        <w:rPr>
          <w:lang w:val="en-GB" w:bidi="en-GB"/>
        </w:rPr>
        <w:t>At the written exam, the student must take all the permitted aids out of their bags before the exam begins. The invigilators will tell the students where to keep their school bags and any plastic bags.</w:t>
      </w:r>
    </w:p>
    <w:p w:rsidR="000F75B7" w:rsidRDefault="000F75B7" w:rsidP="000F75B7">
      <w:pPr>
        <w:pStyle w:val="Brdtekst"/>
        <w:spacing w:line="245" w:lineRule="exact"/>
      </w:pPr>
      <w:r>
        <w:rPr>
          <w:lang w:val="en-GB" w:bidi="en-GB"/>
        </w:rPr>
        <w:t>Students are not allowed to communicate with each other once the exam has begun. To address an invigilator, the student must raise their hand.</w:t>
      </w:r>
    </w:p>
    <w:p w:rsidR="000F75B7" w:rsidRDefault="000F75B7" w:rsidP="000F75B7">
      <w:pPr>
        <w:pStyle w:val="Brdtekst"/>
      </w:pPr>
    </w:p>
    <w:p w:rsidR="000F75B7" w:rsidRDefault="000F75B7" w:rsidP="000F75B7">
      <w:pPr>
        <w:pStyle w:val="Brdtekst"/>
        <w:spacing w:line="245" w:lineRule="exact"/>
      </w:pPr>
      <w:r>
        <w:rPr>
          <w:lang w:val="en-GB" w:bidi="en-GB"/>
        </w:rPr>
        <w:t>If a student attempts to get in touch with a fellow student, the student will immediately be</w:t>
      </w:r>
    </w:p>
    <w:p w:rsidR="000F75B7" w:rsidRDefault="000F75B7" w:rsidP="000F75B7">
      <w:pPr>
        <w:pStyle w:val="Brdtekst"/>
      </w:pPr>
      <w:r>
        <w:rPr>
          <w:lang w:val="en-GB" w:bidi="en-GB"/>
        </w:rPr>
        <w:t>expelled from the exam.</w:t>
      </w:r>
    </w:p>
    <w:p w:rsidR="000F75B7" w:rsidRDefault="000F75B7" w:rsidP="000F75B7">
      <w:pPr>
        <w:pStyle w:val="Brdtekst"/>
      </w:pPr>
    </w:p>
    <w:p w:rsidR="00C40112" w:rsidRDefault="00C40112" w:rsidP="000F75B7">
      <w:pPr>
        <w:pStyle w:val="Brdtekst"/>
      </w:pPr>
    </w:p>
    <w:p w:rsidR="000F75B7" w:rsidRPr="0010051C" w:rsidRDefault="000F75B7" w:rsidP="00F1224A">
      <w:pPr>
        <w:pStyle w:val="MPJx1"/>
        <w:rPr>
          <w:lang w:val="en-US"/>
        </w:rPr>
      </w:pPr>
      <w:bookmarkStart w:id="5" w:name="_bookmark3"/>
      <w:bookmarkStart w:id="6" w:name="_Toc36541003"/>
      <w:bookmarkEnd w:id="5"/>
      <w:r w:rsidRPr="0010051C">
        <w:rPr>
          <w:lang w:val="en-US" w:bidi="en-GB"/>
        </w:rPr>
        <w:t>2.2 Examination language</w:t>
      </w:r>
      <w:bookmarkEnd w:id="6"/>
    </w:p>
    <w:p w:rsidR="000F75B7" w:rsidRDefault="000F75B7" w:rsidP="000F75B7">
      <w:pPr>
        <w:pStyle w:val="Brdtekst"/>
        <w:ind w:right="4"/>
      </w:pPr>
      <w:r>
        <w:rPr>
          <w:lang w:val="en-GB" w:bidi="en-GB"/>
        </w:rPr>
        <w:t>If a programme is taught in Danish, the exam will also take place in Danish, unless part of the purpose of the individual exam is to document students’ foreign language skills. The exam may be conducted in Swedish or Norwegian instead of Danish, unless the purpose of the exam is to document the student's skills in Danish.</w:t>
      </w:r>
    </w:p>
    <w:p w:rsidR="000F75B7" w:rsidRDefault="000F75B7" w:rsidP="000F75B7">
      <w:pPr>
        <w:pStyle w:val="Brdtekst"/>
      </w:pPr>
    </w:p>
    <w:p w:rsidR="000F75B7" w:rsidRDefault="000F75B7" w:rsidP="000F75B7">
      <w:pPr>
        <w:pStyle w:val="Brdtekst"/>
        <w:spacing w:line="245" w:lineRule="exact"/>
      </w:pPr>
      <w:r>
        <w:rPr>
          <w:lang w:val="en-GB" w:bidi="en-GB"/>
        </w:rPr>
        <w:t>Where programmes or single subjects are taught in English or another foreign language, the exams will be conducted in this language unless part of the purpose of the individual exam is to document the students’ skills in another language.</w:t>
      </w:r>
    </w:p>
    <w:p w:rsidR="000F75B7" w:rsidRDefault="000F75B7" w:rsidP="000F75B7">
      <w:pPr>
        <w:pStyle w:val="Brdtekst"/>
        <w:ind w:right="543"/>
      </w:pPr>
    </w:p>
    <w:p w:rsidR="000F75B7" w:rsidRDefault="000F75B7" w:rsidP="000F75B7">
      <w:pPr>
        <w:pStyle w:val="Brdtekst"/>
        <w:spacing w:line="245" w:lineRule="exact"/>
      </w:pPr>
      <w:r>
        <w:rPr>
          <w:lang w:val="en-GB" w:bidi="en-GB"/>
        </w:rPr>
        <w:t>If possible, the Academy may allow that a student takes an exam in a foreign language unless the purpose of the exam is to document the student’s skills in Danish.</w:t>
      </w:r>
    </w:p>
    <w:p w:rsidR="000F75B7" w:rsidRDefault="000F75B7" w:rsidP="000F75B7">
      <w:pPr>
        <w:pStyle w:val="Brdtekst"/>
        <w:ind w:right="67"/>
      </w:pPr>
    </w:p>
    <w:p w:rsidR="000F75B7" w:rsidRDefault="000F75B7" w:rsidP="000F75B7">
      <w:pPr>
        <w:pStyle w:val="Brdtekst"/>
        <w:spacing w:line="245" w:lineRule="exact"/>
      </w:pPr>
      <w:r>
        <w:rPr>
          <w:lang w:val="en-GB" w:bidi="en-GB"/>
        </w:rPr>
        <w:t>If a student would like to take an exam in another language, a written application must be sent to</w:t>
      </w:r>
    </w:p>
    <w:p w:rsidR="000F75B7" w:rsidRDefault="000F75B7" w:rsidP="000F75B7">
      <w:pPr>
        <w:pStyle w:val="Brdtekst"/>
      </w:pPr>
      <w:r>
        <w:rPr>
          <w:lang w:val="en-GB" w:bidi="en-GB"/>
        </w:rPr>
        <w:t>the study administration no later than two months before the exam is to be held. There has to be some very good reasons for wanting to change the examination language.</w:t>
      </w:r>
    </w:p>
    <w:p w:rsidR="000F75B7" w:rsidRDefault="000F75B7" w:rsidP="000F75B7">
      <w:pPr>
        <w:pStyle w:val="Brdtekst"/>
      </w:pPr>
    </w:p>
    <w:p w:rsidR="00C40112" w:rsidRDefault="00C40112" w:rsidP="000F75B7">
      <w:pPr>
        <w:pStyle w:val="Brdtekst"/>
      </w:pPr>
    </w:p>
    <w:p w:rsidR="000F75B7" w:rsidRPr="0010051C" w:rsidRDefault="000F75B7" w:rsidP="00F1224A">
      <w:pPr>
        <w:pStyle w:val="MPJx1"/>
        <w:rPr>
          <w:lang w:val="en-US"/>
        </w:rPr>
      </w:pPr>
      <w:bookmarkStart w:id="7" w:name="_bookmark4"/>
      <w:bookmarkStart w:id="8" w:name="_Toc36541004"/>
      <w:bookmarkEnd w:id="7"/>
      <w:r w:rsidRPr="0010051C">
        <w:rPr>
          <w:lang w:val="en-US" w:bidi="en-GB"/>
        </w:rPr>
        <w:t>2.3 Exams on special conditions</w:t>
      </w:r>
      <w:bookmarkEnd w:id="8"/>
    </w:p>
    <w:p w:rsidR="000F75B7" w:rsidRDefault="000F75B7" w:rsidP="000F75B7">
      <w:pPr>
        <w:pStyle w:val="Brdtekst"/>
      </w:pPr>
      <w:r>
        <w:rPr>
          <w:lang w:val="en-GB" w:bidi="en-GB"/>
        </w:rPr>
        <w:t>Special exam conditions may be agreed for students with physical or mental disabilities or similar difficulties, where this is necessary to put them on an equal footing with the other students in the same exam situation.</w:t>
      </w:r>
    </w:p>
    <w:p w:rsidR="000F75B7" w:rsidRDefault="000F75B7" w:rsidP="000F75B7">
      <w:pPr>
        <w:pStyle w:val="Brdtekst"/>
      </w:pPr>
    </w:p>
    <w:p w:rsidR="000F75B7" w:rsidRDefault="000F75B7" w:rsidP="000F75B7">
      <w:pPr>
        <w:pStyle w:val="Brdtekst"/>
        <w:spacing w:line="245" w:lineRule="exact"/>
      </w:pPr>
      <w:r>
        <w:rPr>
          <w:lang w:val="en-GB" w:bidi="en-GB"/>
        </w:rPr>
        <w:t>It is a condition that this does not change the academic level of the exam.</w:t>
      </w:r>
    </w:p>
    <w:p w:rsidR="000F75B7" w:rsidRDefault="000F75B7" w:rsidP="000F75B7">
      <w:pPr>
        <w:pStyle w:val="Brdtekst"/>
      </w:pPr>
    </w:p>
    <w:p w:rsidR="000F75B7" w:rsidRDefault="000F75B7" w:rsidP="000F75B7">
      <w:pPr>
        <w:pStyle w:val="Brdtekst"/>
        <w:spacing w:line="245" w:lineRule="exact"/>
      </w:pPr>
      <w:r>
        <w:rPr>
          <w:lang w:val="en-GB" w:bidi="en-GB"/>
        </w:rPr>
        <w:t xml:space="preserve">The provision of special exam conditions is decided by the </w:t>
      </w:r>
      <w:r w:rsidRPr="00CE6311">
        <w:rPr>
          <w:lang w:val="en-GB" w:bidi="en-GB"/>
        </w:rPr>
        <w:t>programme</w:t>
      </w:r>
      <w:r>
        <w:rPr>
          <w:lang w:val="en-GB" w:bidi="en-GB"/>
        </w:rPr>
        <w:t xml:space="preserve"> on the basis of a specific assessment.</w:t>
      </w:r>
    </w:p>
    <w:p w:rsidR="000F75B7" w:rsidRDefault="000F75B7" w:rsidP="000F75B7">
      <w:pPr>
        <w:pStyle w:val="Brdtekst"/>
        <w:ind w:right="1"/>
      </w:pPr>
      <w:r>
        <w:rPr>
          <w:lang w:val="en-GB" w:bidi="en-GB"/>
        </w:rPr>
        <w:t>An application for special exam conditions must be in writing and submitted to the study administration no later than 14 days before the exam is held. Documentation of disability must be enclosed to the application.</w:t>
      </w:r>
    </w:p>
    <w:p w:rsidR="000F75B7" w:rsidRDefault="000F75B7" w:rsidP="000F75B7">
      <w:pPr>
        <w:pStyle w:val="Brdtekst"/>
      </w:pPr>
    </w:p>
    <w:p w:rsidR="000F75B7" w:rsidRDefault="000F75B7" w:rsidP="000F75B7">
      <w:pPr>
        <w:pStyle w:val="Brdtekst"/>
        <w:spacing w:line="244" w:lineRule="exact"/>
      </w:pPr>
      <w:r>
        <w:rPr>
          <w:lang w:val="en-GB" w:bidi="en-GB"/>
        </w:rPr>
        <w:t>Students with a permanent disability who are already receiving assistance through Special Educational Support will have been informed about how to apply for special exam conditions as part of the SES course.</w:t>
      </w:r>
    </w:p>
    <w:p w:rsidR="000F75B7" w:rsidRDefault="000F75B7" w:rsidP="000F75B7">
      <w:pPr>
        <w:pStyle w:val="Brdtekst"/>
      </w:pPr>
    </w:p>
    <w:p w:rsidR="00C40112" w:rsidRDefault="00C40112" w:rsidP="000F75B7">
      <w:pPr>
        <w:pStyle w:val="Brdtekst"/>
      </w:pPr>
    </w:p>
    <w:p w:rsidR="000F75B7" w:rsidRPr="0010051C" w:rsidRDefault="000F75B7" w:rsidP="00F1224A">
      <w:pPr>
        <w:pStyle w:val="MPJx1"/>
        <w:rPr>
          <w:lang w:val="en-US"/>
        </w:rPr>
      </w:pPr>
      <w:bookmarkStart w:id="9" w:name="_bookmark5"/>
      <w:bookmarkStart w:id="10" w:name="_Toc36541005"/>
      <w:bookmarkEnd w:id="9"/>
      <w:r w:rsidRPr="0010051C">
        <w:rPr>
          <w:lang w:val="en-US" w:bidi="en-GB"/>
        </w:rPr>
        <w:t>2.4 Plagiarism—use of own and others' work</w:t>
      </w:r>
      <w:bookmarkEnd w:id="10"/>
    </w:p>
    <w:p w:rsidR="000F75B7" w:rsidRDefault="000F75B7" w:rsidP="000F75B7">
      <w:pPr>
        <w:pStyle w:val="Brdtekst"/>
        <w:ind w:right="-1"/>
      </w:pPr>
      <w:r>
        <w:rPr>
          <w:lang w:val="en-GB" w:bidi="en-GB"/>
        </w:rPr>
        <w:t>When writing an assignment, students may wish to make use of their own previously assessed assignments or that of others as part of their documentation, be it quotes, graphic presentations, tables, literature, texts from the Internet, people's opinions or an adapted version of other people's work, from a textbook, for instance.</w:t>
      </w:r>
    </w:p>
    <w:p w:rsidR="000F75B7" w:rsidRDefault="000F75B7" w:rsidP="000F75B7"/>
    <w:p w:rsidR="000F75B7" w:rsidRDefault="000F75B7" w:rsidP="000F75B7">
      <w:pPr>
        <w:pStyle w:val="Brdtekst"/>
        <w:spacing w:line="245" w:lineRule="exact"/>
      </w:pPr>
      <w:r>
        <w:rPr>
          <w:lang w:val="en-GB" w:bidi="en-GB"/>
        </w:rPr>
        <w:t>In this case, the source MUST always be clearly stated.</w:t>
      </w:r>
    </w:p>
    <w:p w:rsidR="000F75B7" w:rsidRDefault="000F75B7" w:rsidP="000F75B7"/>
    <w:p w:rsidR="000F75B7" w:rsidRDefault="000F75B7" w:rsidP="000F75B7">
      <w:pPr>
        <w:pStyle w:val="Brdtekst"/>
        <w:spacing w:line="245" w:lineRule="exact"/>
      </w:pPr>
      <w:r>
        <w:rPr>
          <w:lang w:val="en-GB" w:bidi="en-GB"/>
        </w:rPr>
        <w:t>Quotations (direct copying) may only be used to a limited extent, and only a small portion of the work of others, say, a couple of lines or so where this is necessary in order to understand the context.</w:t>
      </w:r>
    </w:p>
    <w:p w:rsidR="000F75B7" w:rsidRDefault="000F75B7" w:rsidP="000F75B7">
      <w:pPr>
        <w:pStyle w:val="Brdtekst"/>
      </w:pPr>
    </w:p>
    <w:p w:rsidR="000F75B7" w:rsidRDefault="000F75B7" w:rsidP="000F75B7">
      <w:pPr>
        <w:pStyle w:val="Brdtekst"/>
        <w:spacing w:line="245" w:lineRule="exact"/>
        <w:rPr>
          <w:lang w:val="en-GB" w:bidi="en-GB"/>
        </w:rPr>
      </w:pPr>
      <w:r>
        <w:rPr>
          <w:lang w:val="en-GB" w:bidi="en-GB"/>
        </w:rPr>
        <w:t>When quoting, remember to:</w:t>
      </w:r>
    </w:p>
    <w:p w:rsidR="000F75B7" w:rsidRDefault="000F75B7" w:rsidP="000F75B7">
      <w:pPr>
        <w:pStyle w:val="Brdtekst"/>
        <w:spacing w:line="245" w:lineRule="exact"/>
      </w:pPr>
    </w:p>
    <w:p w:rsidR="000F75B7" w:rsidRDefault="000F75B7" w:rsidP="000F75B7">
      <w:pPr>
        <w:pStyle w:val="Brdtekst"/>
        <w:numPr>
          <w:ilvl w:val="0"/>
          <w:numId w:val="21"/>
        </w:numPr>
        <w:spacing w:line="245" w:lineRule="exact"/>
      </w:pPr>
      <w:r>
        <w:rPr>
          <w:lang w:val="en-GB" w:bidi="en-GB"/>
        </w:rPr>
        <w:t>use quotation marks</w:t>
      </w:r>
    </w:p>
    <w:p w:rsidR="000F75B7" w:rsidRDefault="000F75B7" w:rsidP="000F75B7">
      <w:pPr>
        <w:pStyle w:val="Brdtekst"/>
        <w:numPr>
          <w:ilvl w:val="0"/>
          <w:numId w:val="21"/>
        </w:numPr>
        <w:spacing w:before="31" w:line="268" w:lineRule="auto"/>
        <w:ind w:right="516"/>
      </w:pPr>
      <w:r>
        <w:rPr>
          <w:lang w:val="en-GB" w:bidi="en-GB"/>
        </w:rPr>
        <w:t>write the title of the book and the name of the author</w:t>
      </w:r>
    </w:p>
    <w:p w:rsidR="000F75B7" w:rsidRDefault="000F75B7" w:rsidP="000F75B7">
      <w:pPr>
        <w:pStyle w:val="Brdtekst"/>
        <w:numPr>
          <w:ilvl w:val="0"/>
          <w:numId w:val="21"/>
        </w:numPr>
        <w:spacing w:line="267" w:lineRule="exact"/>
      </w:pPr>
      <w:r>
        <w:rPr>
          <w:lang w:val="en-GB" w:bidi="en-GB"/>
        </w:rPr>
        <w:t>indicate the specific page reference</w:t>
      </w:r>
    </w:p>
    <w:p w:rsidR="000F75B7" w:rsidRDefault="000F75B7" w:rsidP="000F75B7"/>
    <w:p w:rsidR="000F75B7" w:rsidRDefault="000F75B7" w:rsidP="000F75B7">
      <w:pPr>
        <w:pStyle w:val="Brdtekst"/>
        <w:spacing w:line="242" w:lineRule="exact"/>
      </w:pPr>
      <w:r>
        <w:rPr>
          <w:lang w:val="en-GB" w:bidi="en-GB"/>
        </w:rPr>
        <w:t>Direct copying without a clear source reference will be perceived as "cheating" - plagiarism. In such cases,</w:t>
      </w:r>
    </w:p>
    <w:p w:rsidR="000F75B7" w:rsidRDefault="000F75B7" w:rsidP="000F75B7">
      <w:pPr>
        <w:pStyle w:val="Brdtekst"/>
        <w:spacing w:line="266" w:lineRule="exact"/>
      </w:pPr>
      <w:r>
        <w:rPr>
          <w:lang w:val="en-GB" w:bidi="en-GB"/>
        </w:rPr>
        <w:t>the paper will be rejected, and the student will be expelled from the exam.</w:t>
      </w:r>
    </w:p>
    <w:p w:rsidR="00F1224A" w:rsidRDefault="00F1224A" w:rsidP="000F75B7"/>
    <w:p w:rsidR="000F75B7" w:rsidRPr="0010051C" w:rsidRDefault="000F75B7" w:rsidP="00F1224A">
      <w:pPr>
        <w:pStyle w:val="MPJxx1"/>
        <w:rPr>
          <w:lang w:val="en-US"/>
        </w:rPr>
      </w:pPr>
      <w:bookmarkStart w:id="11" w:name="_bookmark6"/>
      <w:bookmarkStart w:id="12" w:name="_Toc36541006"/>
      <w:bookmarkEnd w:id="11"/>
      <w:r w:rsidRPr="0010051C">
        <w:rPr>
          <w:lang w:val="en-US" w:bidi="en-GB"/>
        </w:rPr>
        <w:lastRenderedPageBreak/>
        <w:t>2.4.1 Plagiarism control</w:t>
      </w:r>
      <w:bookmarkEnd w:id="12"/>
    </w:p>
    <w:p w:rsidR="000F75B7" w:rsidRDefault="000F75B7" w:rsidP="000F75B7">
      <w:pPr>
        <w:pStyle w:val="Brdtekst"/>
        <w:ind w:right="17"/>
        <w:jc w:val="both"/>
      </w:pPr>
      <w:r>
        <w:rPr>
          <w:lang w:val="en-GB" w:bidi="en-GB"/>
        </w:rPr>
        <w:t xml:space="preserve">To ensure proper use of source material, other people's work, etc. the Academy makes use of the program </w:t>
      </w:r>
      <w:r>
        <w:rPr>
          <w:i/>
          <w:lang w:val="en-GB" w:bidi="en-GB"/>
        </w:rPr>
        <w:t>URKUND</w:t>
      </w:r>
      <w:r>
        <w:rPr>
          <w:lang w:val="en-GB" w:bidi="en-GB"/>
        </w:rPr>
        <w:t xml:space="preserve">. </w:t>
      </w:r>
      <w:r>
        <w:rPr>
          <w:i/>
          <w:lang w:val="en-GB" w:bidi="en-GB"/>
        </w:rPr>
        <w:t>URKUND</w:t>
      </w:r>
      <w:r>
        <w:rPr>
          <w:lang w:val="en-GB" w:bidi="en-GB"/>
        </w:rPr>
        <w:t xml:space="preserve"> is able to detect copying and scans papers for plagiarism from the web and from the system's own database as well as from previously submitted assignments, including the student's own assignments.</w:t>
      </w:r>
    </w:p>
    <w:p w:rsidR="000F75B7" w:rsidRDefault="000F75B7" w:rsidP="000F75B7"/>
    <w:p w:rsidR="000F75B7" w:rsidRDefault="000F75B7" w:rsidP="000F75B7">
      <w:pPr>
        <w:pStyle w:val="Brdtekst"/>
        <w:spacing w:line="245" w:lineRule="exact"/>
      </w:pPr>
      <w:r>
        <w:rPr>
          <w:lang w:val="en-GB" w:bidi="en-GB"/>
        </w:rPr>
        <w:t xml:space="preserve">When exam papers / exam projects are automatically uploaded to </w:t>
      </w:r>
      <w:r>
        <w:rPr>
          <w:i/>
          <w:lang w:val="en-GB" w:bidi="en-GB"/>
        </w:rPr>
        <w:t>URKUND</w:t>
      </w:r>
      <w:r>
        <w:rPr>
          <w:lang w:val="en-GB" w:bidi="en-GB"/>
        </w:rPr>
        <w:t xml:space="preserve"> via</w:t>
      </w:r>
    </w:p>
    <w:p w:rsidR="000F75B7" w:rsidRDefault="000F75B7" w:rsidP="000F75B7">
      <w:pPr>
        <w:pStyle w:val="Brdtekst"/>
        <w:ind w:right="-2"/>
      </w:pPr>
      <w:r>
        <w:rPr>
          <w:lang w:val="en-GB" w:bidi="en-GB"/>
        </w:rPr>
        <w:t>WISEflow, the Academy and the lecturer in question will receive a detailed report indicating a percentage of copying, as well as a detailed overview of which section has been copied and from where.</w:t>
      </w:r>
    </w:p>
    <w:p w:rsidR="000F75B7" w:rsidRDefault="000F75B7" w:rsidP="000F75B7"/>
    <w:p w:rsidR="000F75B7" w:rsidRDefault="000F75B7" w:rsidP="000F75B7">
      <w:pPr>
        <w:pStyle w:val="Brdtekst"/>
        <w:spacing w:line="245" w:lineRule="exact"/>
      </w:pPr>
      <w:r>
        <w:rPr>
          <w:lang w:val="en-GB" w:bidi="en-GB"/>
        </w:rPr>
        <w:t>Submission of papers via WISEflow will appear from the individual curriculum or instruction in connection</w:t>
      </w:r>
    </w:p>
    <w:p w:rsidR="000F75B7" w:rsidRDefault="000F75B7" w:rsidP="000F75B7">
      <w:pPr>
        <w:pStyle w:val="Brdtekst"/>
      </w:pPr>
      <w:r>
        <w:rPr>
          <w:lang w:val="en-GB" w:bidi="en-GB"/>
        </w:rPr>
        <w:t>with the exam.</w:t>
      </w:r>
    </w:p>
    <w:p w:rsidR="00F1224A" w:rsidRDefault="00F1224A" w:rsidP="000F75B7"/>
    <w:p w:rsidR="000F75B7" w:rsidRPr="00F1224A" w:rsidRDefault="000F75B7" w:rsidP="00F1224A">
      <w:pPr>
        <w:pStyle w:val="MPJxx1"/>
        <w:rPr>
          <w:lang w:val="en-US"/>
        </w:rPr>
      </w:pPr>
      <w:bookmarkStart w:id="13" w:name="_bookmark7"/>
      <w:bookmarkStart w:id="14" w:name="_Toc36541007"/>
      <w:bookmarkEnd w:id="13"/>
      <w:r w:rsidRPr="00F1224A">
        <w:rPr>
          <w:lang w:val="en-US" w:bidi="en-GB"/>
        </w:rPr>
        <w:t>2.4.2 Procedure in the event of copying and plagiarism</w:t>
      </w:r>
      <w:bookmarkEnd w:id="14"/>
      <w:r w:rsidRPr="00F1224A">
        <w:rPr>
          <w:lang w:val="en-US" w:bidi="en-GB"/>
        </w:rPr>
        <w:t xml:space="preserve"> </w:t>
      </w:r>
    </w:p>
    <w:p w:rsidR="000F75B7" w:rsidRDefault="000F75B7" w:rsidP="000F75B7">
      <w:pPr>
        <w:pStyle w:val="Brdtekst"/>
        <w:spacing w:before="2" w:line="237" w:lineRule="auto"/>
      </w:pPr>
      <w:r>
        <w:rPr>
          <w:lang w:val="en-GB" w:bidi="en-GB"/>
        </w:rPr>
        <w:t>The assessors assess the individual assignment. Upon discovering a high degree of plagiarism, insufficient quoting or reuse, the written material will be rejected, and the student will be expelled from the exam.</w:t>
      </w:r>
    </w:p>
    <w:p w:rsidR="000F75B7" w:rsidRDefault="000F75B7" w:rsidP="000F75B7"/>
    <w:p w:rsidR="000F75B7" w:rsidRDefault="000F75B7" w:rsidP="000F75B7">
      <w:pPr>
        <w:pStyle w:val="Brdtekst"/>
        <w:spacing w:line="245" w:lineRule="exact"/>
        <w:rPr>
          <w:lang w:val="en-GB" w:bidi="en-GB"/>
        </w:rPr>
      </w:pPr>
      <w:r>
        <w:rPr>
          <w:lang w:val="en-GB" w:bidi="en-GB"/>
        </w:rPr>
        <w:t>Notification of expulsion:</w:t>
      </w:r>
    </w:p>
    <w:p w:rsidR="000F75B7" w:rsidRDefault="000F75B7" w:rsidP="000F75B7">
      <w:pPr>
        <w:pStyle w:val="Brdtekst"/>
        <w:spacing w:line="245" w:lineRule="exact"/>
      </w:pPr>
    </w:p>
    <w:p w:rsidR="000F75B7" w:rsidRDefault="000F75B7" w:rsidP="000F75B7">
      <w:pPr>
        <w:pStyle w:val="Brdtekst"/>
        <w:numPr>
          <w:ilvl w:val="0"/>
          <w:numId w:val="22"/>
        </w:numPr>
        <w:spacing w:line="245" w:lineRule="exact"/>
      </w:pPr>
      <w:r>
        <w:rPr>
          <w:lang w:val="en-GB" w:bidi="en-GB"/>
        </w:rPr>
        <w:t>At oral exams: in the actual room where the exam is held, and a letter is sent via e-Boks.</w:t>
      </w:r>
    </w:p>
    <w:p w:rsidR="000F75B7" w:rsidRDefault="000F75B7" w:rsidP="000F75B7">
      <w:pPr>
        <w:pStyle w:val="Brdtekst"/>
        <w:numPr>
          <w:ilvl w:val="0"/>
          <w:numId w:val="22"/>
        </w:numPr>
        <w:spacing w:before="31"/>
      </w:pPr>
      <w:r>
        <w:rPr>
          <w:lang w:val="en-GB" w:bidi="en-GB"/>
        </w:rPr>
        <w:t>At written exams: by letter via e-Boks.</w:t>
      </w:r>
    </w:p>
    <w:p w:rsidR="000F75B7" w:rsidRDefault="000F75B7" w:rsidP="000F75B7"/>
    <w:p w:rsidR="000F75B7" w:rsidRDefault="000F75B7" w:rsidP="000F75B7">
      <w:pPr>
        <w:pStyle w:val="Brdtekst"/>
        <w:spacing w:line="245" w:lineRule="exact"/>
      </w:pPr>
      <w:r>
        <w:rPr>
          <w:lang w:val="en-GB" w:bidi="en-GB"/>
        </w:rPr>
        <w:t>Expulsion from an exam due to cheating means that the awarded grade, if any, will be annulled, and the student will have used one exam attempt.</w:t>
      </w:r>
    </w:p>
    <w:p w:rsidR="000F75B7" w:rsidRDefault="000F75B7" w:rsidP="000F75B7">
      <w:pPr>
        <w:pStyle w:val="Brdtekst"/>
      </w:pPr>
    </w:p>
    <w:p w:rsidR="000F75B7" w:rsidRDefault="000F75B7" w:rsidP="000F75B7">
      <w:pPr>
        <w:pStyle w:val="Brdtekst"/>
        <w:spacing w:line="245" w:lineRule="exact"/>
      </w:pPr>
      <w:r>
        <w:rPr>
          <w:lang w:val="en-GB" w:bidi="en-GB"/>
        </w:rPr>
        <w:t>In connection with rejection of exam papers and projects, the student is entitled to file a complaint in accordance with the general examination rules.</w:t>
      </w:r>
    </w:p>
    <w:p w:rsidR="000F75B7" w:rsidRDefault="000F75B7" w:rsidP="000F75B7">
      <w:pPr>
        <w:pStyle w:val="Brdtekst"/>
      </w:pPr>
    </w:p>
    <w:p w:rsidR="000F75B7" w:rsidRDefault="000F75B7" w:rsidP="000F75B7">
      <w:pPr>
        <w:pStyle w:val="Brdtekst"/>
        <w:ind w:right="1610" w:hanging="1"/>
      </w:pPr>
      <w:r>
        <w:rPr>
          <w:lang w:val="en-GB" w:bidi="en-GB"/>
        </w:rPr>
        <w:t>Please refer to the Ministerial Order on Examinations on Professionally Oriented Higher Education Programmes - Part 10 of the Examination Order.</w:t>
      </w:r>
    </w:p>
    <w:p w:rsidR="000F75B7" w:rsidRDefault="000F75B7" w:rsidP="000F75B7"/>
    <w:p w:rsidR="000F75B7" w:rsidRDefault="000F75B7" w:rsidP="000F75B7">
      <w:pPr>
        <w:pStyle w:val="Brdtekst"/>
        <w:spacing w:line="244" w:lineRule="exact"/>
      </w:pPr>
      <w:r>
        <w:rPr>
          <w:lang w:val="en-GB" w:bidi="en-GB"/>
        </w:rPr>
        <w:t xml:space="preserve">If a student complains about a rejection of an exam paper, the student can request a copy of the </w:t>
      </w:r>
      <w:r>
        <w:rPr>
          <w:i/>
          <w:lang w:val="en-GB" w:bidi="en-GB"/>
        </w:rPr>
        <w:t xml:space="preserve">URKUND </w:t>
      </w:r>
      <w:r>
        <w:rPr>
          <w:lang w:val="en-GB" w:bidi="en-GB"/>
        </w:rPr>
        <w:t>report.</w:t>
      </w:r>
    </w:p>
    <w:p w:rsidR="00F1224A" w:rsidRDefault="00F1224A" w:rsidP="00F1224A">
      <w:pPr>
        <w:spacing w:line="268" w:lineRule="exact"/>
      </w:pPr>
    </w:p>
    <w:p w:rsidR="000F75B7" w:rsidRPr="0010051C" w:rsidRDefault="000F75B7" w:rsidP="00F1224A">
      <w:pPr>
        <w:pStyle w:val="MPJxx1"/>
        <w:rPr>
          <w:lang w:val="en-US"/>
        </w:rPr>
      </w:pPr>
      <w:bookmarkStart w:id="15" w:name="_bookmark8"/>
      <w:bookmarkStart w:id="16" w:name="_Toc36541008"/>
      <w:bookmarkEnd w:id="15"/>
      <w:r w:rsidRPr="0010051C">
        <w:rPr>
          <w:lang w:val="en-US" w:bidi="en-GB"/>
        </w:rPr>
        <w:t>2.4.3 Reuse of assignments</w:t>
      </w:r>
      <w:bookmarkEnd w:id="16"/>
    </w:p>
    <w:p w:rsidR="000F75B7" w:rsidRDefault="000F75B7" w:rsidP="000F75B7">
      <w:pPr>
        <w:pStyle w:val="Brdtekst"/>
        <w:ind w:right="-2"/>
      </w:pPr>
      <w:r>
        <w:rPr>
          <w:lang w:val="en-GB" w:bidi="en-GB"/>
        </w:rPr>
        <w:t>In connection with the submission of exam papers and projects, students are not allowed to re-use previously assessed assignments.</w:t>
      </w:r>
    </w:p>
    <w:p w:rsidR="000F75B7" w:rsidRDefault="000F75B7" w:rsidP="000F75B7"/>
    <w:p w:rsidR="000F75B7" w:rsidRDefault="000F75B7" w:rsidP="000F75B7">
      <w:pPr>
        <w:pStyle w:val="Brdtekst"/>
        <w:spacing w:line="245" w:lineRule="exact"/>
      </w:pPr>
      <w:r>
        <w:rPr>
          <w:lang w:val="en-GB" w:bidi="en-GB"/>
        </w:rPr>
        <w:t>If a student wants to reuse previously assessed assignments, these must be referenced in the same way as other sources.</w:t>
      </w:r>
    </w:p>
    <w:p w:rsidR="000F75B7" w:rsidRDefault="000F75B7" w:rsidP="000F75B7"/>
    <w:p w:rsidR="00F1224A" w:rsidRDefault="00F1224A" w:rsidP="000F75B7"/>
    <w:p w:rsidR="000F75B7" w:rsidRPr="00F1224A" w:rsidRDefault="000F75B7" w:rsidP="00F1224A">
      <w:pPr>
        <w:pStyle w:val="MPJx1"/>
        <w:rPr>
          <w:lang w:val="en-US"/>
        </w:rPr>
      </w:pPr>
      <w:bookmarkStart w:id="17" w:name="_bookmark9"/>
      <w:bookmarkStart w:id="18" w:name="_Toc36541009"/>
      <w:bookmarkEnd w:id="17"/>
      <w:r w:rsidRPr="00F1224A">
        <w:rPr>
          <w:lang w:val="en-US" w:bidi="en-GB"/>
        </w:rPr>
        <w:t>2.5 Irregularities, incorrect behaviour / violation of rules</w:t>
      </w:r>
      <w:bookmarkEnd w:id="18"/>
    </w:p>
    <w:p w:rsidR="000F75B7" w:rsidRDefault="000F75B7" w:rsidP="000F75B7">
      <w:pPr>
        <w:pStyle w:val="Brdtekst"/>
        <w:ind w:right="-1"/>
      </w:pPr>
      <w:r>
        <w:rPr>
          <w:lang w:val="en-GB" w:bidi="en-GB"/>
        </w:rPr>
        <w:t>If, during an exam, a student obtains or gives a fellow student wrongful assistance in answering a paper or uses unauthorised aids, they will immediately be expelled from the exam.</w:t>
      </w:r>
    </w:p>
    <w:p w:rsidR="000F75B7" w:rsidRDefault="000F75B7" w:rsidP="000F75B7">
      <w:pPr>
        <w:pStyle w:val="Brdtekst"/>
        <w:spacing w:line="245" w:lineRule="exact"/>
      </w:pPr>
      <w:r>
        <w:rPr>
          <w:lang w:val="en-GB" w:bidi="en-GB"/>
        </w:rPr>
        <w:t>If, during or in connection with an exam, a student is presumed to have wrongfully</w:t>
      </w:r>
    </w:p>
    <w:p w:rsidR="000F75B7" w:rsidRDefault="000F75B7" w:rsidP="000F75B7">
      <w:pPr>
        <w:pStyle w:val="Brdtekst"/>
        <w:ind w:right="425"/>
      </w:pPr>
      <w:r>
        <w:rPr>
          <w:lang w:val="en-GB" w:bidi="en-GB"/>
        </w:rPr>
        <w:t xml:space="preserve">obtained or given assistance to a fellow-student, to have presented the work of another as their own or made use of previously assessed work without making use of refences, they will be expelled from the exam. </w:t>
      </w:r>
    </w:p>
    <w:p w:rsidR="000F75B7" w:rsidRDefault="000F75B7" w:rsidP="000F75B7"/>
    <w:p w:rsidR="000F75B7" w:rsidRDefault="000F75B7" w:rsidP="000F75B7">
      <w:pPr>
        <w:pStyle w:val="Brdtekst"/>
        <w:spacing w:line="245" w:lineRule="exact"/>
      </w:pPr>
      <w:r>
        <w:rPr>
          <w:lang w:val="en-GB" w:bidi="en-GB"/>
        </w:rPr>
        <w:t>Furthermore, the student will be expelled from the programme for a shorter or longer period. In such</w:t>
      </w:r>
    </w:p>
    <w:p w:rsidR="000F75B7" w:rsidRDefault="000F75B7" w:rsidP="000F75B7">
      <w:pPr>
        <w:pStyle w:val="Brdtekst"/>
      </w:pPr>
      <w:r>
        <w:rPr>
          <w:lang w:val="en-GB" w:bidi="en-GB"/>
        </w:rPr>
        <w:t>cases, the student will get a warning that if such behaviour is repeated, they will be expelled for good.</w:t>
      </w:r>
    </w:p>
    <w:p w:rsidR="000F75B7" w:rsidRDefault="000F75B7" w:rsidP="000F75B7"/>
    <w:p w:rsidR="000F75B7" w:rsidRDefault="000F75B7" w:rsidP="000F75B7">
      <w:pPr>
        <w:pStyle w:val="Brdtekst"/>
        <w:spacing w:line="245" w:lineRule="exact"/>
      </w:pPr>
      <w:r>
        <w:rPr>
          <w:lang w:val="en-GB" w:bidi="en-GB"/>
        </w:rPr>
        <w:t>If a student exhibits disruptive behaviour in connection with an exam, e.g. by not observing</w:t>
      </w:r>
    </w:p>
    <w:p w:rsidR="000F75B7" w:rsidRDefault="000F75B7" w:rsidP="000F75B7">
      <w:pPr>
        <w:pStyle w:val="Brdtekst"/>
      </w:pPr>
      <w:r>
        <w:rPr>
          <w:lang w:val="en-GB" w:bidi="en-GB"/>
        </w:rPr>
        <w:lastRenderedPageBreak/>
        <w:t>the instructions of the invigilators, they will be expelled from the exam.</w:t>
      </w:r>
    </w:p>
    <w:p w:rsidR="000F75B7" w:rsidRDefault="000F75B7" w:rsidP="000F75B7"/>
    <w:p w:rsidR="000F75B7" w:rsidRDefault="000F75B7" w:rsidP="000F75B7">
      <w:pPr>
        <w:pStyle w:val="Brdtekst"/>
        <w:spacing w:line="245" w:lineRule="exact"/>
      </w:pPr>
      <w:r>
        <w:rPr>
          <w:lang w:val="en-GB" w:bidi="en-GB"/>
        </w:rPr>
        <w:t>If a student leaves the examination room without the permission of the invigilator, the examination has been interrupted and cannot be continued.</w:t>
      </w:r>
    </w:p>
    <w:p w:rsidR="000F75B7" w:rsidRDefault="000F75B7" w:rsidP="000F75B7">
      <w:pPr>
        <w:pStyle w:val="Brdtekst"/>
      </w:pPr>
    </w:p>
    <w:p w:rsidR="000F75B7" w:rsidRDefault="000F75B7" w:rsidP="000F75B7">
      <w:pPr>
        <w:pStyle w:val="Brdtekst"/>
        <w:spacing w:line="245" w:lineRule="exact"/>
      </w:pPr>
      <w:r>
        <w:rPr>
          <w:lang w:val="en-GB" w:bidi="en-GB"/>
        </w:rPr>
        <w:t>At written exams, the student must not leave the room until they have submitted their paper.</w:t>
      </w:r>
    </w:p>
    <w:p w:rsidR="000F75B7" w:rsidRDefault="000F75B7" w:rsidP="000F75B7"/>
    <w:p w:rsidR="00F1224A" w:rsidRDefault="00F1224A" w:rsidP="000F75B7"/>
    <w:p w:rsidR="000F75B7" w:rsidRPr="0010051C" w:rsidRDefault="000F75B7" w:rsidP="00F1224A">
      <w:pPr>
        <w:pStyle w:val="MPJx1"/>
        <w:rPr>
          <w:lang w:val="en-US"/>
        </w:rPr>
      </w:pPr>
      <w:bookmarkStart w:id="19" w:name="_bookmark10"/>
      <w:bookmarkStart w:id="20" w:name="_Toc36541010"/>
      <w:bookmarkEnd w:id="19"/>
      <w:r w:rsidRPr="0010051C">
        <w:rPr>
          <w:lang w:val="en-US" w:bidi="en-GB"/>
        </w:rPr>
        <w:t>2.6 Complaint about the exam</w:t>
      </w:r>
      <w:bookmarkEnd w:id="20"/>
    </w:p>
    <w:p w:rsidR="000F75B7" w:rsidRDefault="000F75B7" w:rsidP="000F75B7">
      <w:pPr>
        <w:pStyle w:val="Brdtekst"/>
      </w:pPr>
      <w:r>
        <w:rPr>
          <w:lang w:val="en-GB" w:bidi="en-GB"/>
        </w:rPr>
        <w:t>A complaint about circumstances of an exam must be submitted in writing to the Academy, and it must be well-argued.</w:t>
      </w:r>
    </w:p>
    <w:p w:rsidR="000F75B7" w:rsidRDefault="000F75B7" w:rsidP="000F75B7"/>
    <w:p w:rsidR="000F75B7" w:rsidRDefault="000F75B7" w:rsidP="000F75B7">
      <w:pPr>
        <w:pStyle w:val="Brdtekst"/>
        <w:spacing w:line="245" w:lineRule="exact"/>
      </w:pPr>
      <w:r>
        <w:rPr>
          <w:lang w:val="en-GB" w:bidi="en-GB"/>
        </w:rPr>
        <w:t>The complaint must be filed no later than two weeks after the assessment or the expulsion or rejection of the paper has been communicated in the usual way.</w:t>
      </w:r>
    </w:p>
    <w:p w:rsidR="000F75B7" w:rsidRDefault="000F75B7" w:rsidP="000F75B7">
      <w:pPr>
        <w:pStyle w:val="Brdtekst"/>
      </w:pPr>
    </w:p>
    <w:p w:rsidR="000F75B7" w:rsidRDefault="000F75B7" w:rsidP="000F75B7">
      <w:pPr>
        <w:pStyle w:val="Brdtekst"/>
        <w:spacing w:line="245" w:lineRule="exact"/>
      </w:pPr>
      <w:r>
        <w:rPr>
          <w:lang w:val="en-GB" w:bidi="en-GB"/>
        </w:rPr>
        <w:t>In accordance with the ministerial order on examinations, the complaint may relate to:</w:t>
      </w:r>
    </w:p>
    <w:p w:rsidR="000F75B7" w:rsidRDefault="000F75B7" w:rsidP="000F75B7">
      <w:pPr>
        <w:pStyle w:val="Brdtekst"/>
        <w:numPr>
          <w:ilvl w:val="0"/>
          <w:numId w:val="23"/>
        </w:numPr>
        <w:spacing w:line="245" w:lineRule="exact"/>
        <w:rPr>
          <w:lang w:val="en-GB" w:bidi="en-GB"/>
        </w:rPr>
      </w:pPr>
      <w:r>
        <w:rPr>
          <w:lang w:val="en-GB" w:bidi="en-GB"/>
        </w:rPr>
        <w:t xml:space="preserve">The basis of the exam, including exam questions, assignments and similar, and its relation to the objectives and requirements of the programme, </w:t>
      </w:r>
    </w:p>
    <w:p w:rsidR="000F75B7" w:rsidRDefault="000F75B7" w:rsidP="000F75B7">
      <w:pPr>
        <w:pStyle w:val="Brdtekst"/>
        <w:numPr>
          <w:ilvl w:val="0"/>
          <w:numId w:val="23"/>
        </w:numPr>
        <w:spacing w:line="245" w:lineRule="exact"/>
      </w:pPr>
      <w:r>
        <w:rPr>
          <w:lang w:val="en-GB" w:bidi="en-GB"/>
        </w:rPr>
        <w:t>the course of the exam or</w:t>
      </w:r>
    </w:p>
    <w:p w:rsidR="000F75B7" w:rsidRDefault="000F75B7" w:rsidP="000F75B7">
      <w:pPr>
        <w:pStyle w:val="Brdtekst"/>
        <w:numPr>
          <w:ilvl w:val="0"/>
          <w:numId w:val="23"/>
        </w:numPr>
        <w:spacing w:line="266" w:lineRule="exact"/>
      </w:pPr>
      <w:r>
        <w:rPr>
          <w:lang w:val="en-GB" w:bidi="en-GB"/>
        </w:rPr>
        <w:t>the assessment</w:t>
      </w:r>
    </w:p>
    <w:p w:rsidR="000F75B7" w:rsidRDefault="000F75B7" w:rsidP="000F75B7"/>
    <w:p w:rsidR="000F75B7" w:rsidRDefault="000F75B7" w:rsidP="000F75B7">
      <w:pPr>
        <w:pStyle w:val="Brdtekst"/>
        <w:spacing w:line="245" w:lineRule="exact"/>
      </w:pPr>
      <w:r>
        <w:rPr>
          <w:lang w:val="en-GB" w:bidi="en-GB"/>
        </w:rPr>
        <w:t xml:space="preserve">Reference is also made to </w:t>
      </w:r>
      <w:hyperlink r:id="rId16">
        <w:r>
          <w:rPr>
            <w:color w:val="0000FF"/>
            <w:u w:val="single" w:color="0000FF"/>
            <w:lang w:val="en-GB" w:bidi="en-GB"/>
          </w:rPr>
          <w:t>www.retsinfo.dk</w:t>
        </w:r>
        <w:r>
          <w:rPr>
            <w:lang w:val="en-GB" w:bidi="en-GB"/>
          </w:rPr>
          <w:t>,</w:t>
        </w:r>
      </w:hyperlink>
      <w:r>
        <w:rPr>
          <w:lang w:val="en-GB" w:bidi="en-GB"/>
        </w:rPr>
        <w:t xml:space="preserve"> as well as the Ministry of Education and Research's website.</w:t>
      </w:r>
    </w:p>
    <w:p w:rsidR="000F75B7" w:rsidRDefault="000F75B7" w:rsidP="000F75B7">
      <w:pPr>
        <w:pStyle w:val="Brdtekst"/>
      </w:pPr>
      <w:r>
        <w:rPr>
          <w:lang w:val="en-GB" w:bidi="en-GB"/>
        </w:rPr>
        <w:t xml:space="preserve">The complaint procedure can be found at </w:t>
      </w:r>
      <w:hyperlink r:id="rId17">
        <w:r>
          <w:rPr>
            <w:color w:val="0000FF"/>
            <w:u w:val="single" w:color="0000FF"/>
            <w:lang w:val="en-GB" w:bidi="en-GB"/>
          </w:rPr>
          <w:t>www.eadania.dk</w:t>
        </w:r>
      </w:hyperlink>
    </w:p>
    <w:p w:rsidR="000F75B7" w:rsidRDefault="000F75B7" w:rsidP="000F75B7"/>
    <w:p w:rsidR="000F75B7" w:rsidRDefault="000F75B7" w:rsidP="000F75B7">
      <w:pPr>
        <w:pStyle w:val="Brdtekst"/>
        <w:spacing w:line="244" w:lineRule="exact"/>
      </w:pPr>
      <w:r>
        <w:rPr>
          <w:lang w:val="en-GB" w:bidi="en-GB"/>
        </w:rPr>
        <w:t>The study-start exam is not covered by the rules in Part 10, Complaints about exams, cf. the Ministerial Order on Examinations on Professionally Oriented Higher Education Programmes - Part 3.</w:t>
      </w:r>
    </w:p>
    <w:p w:rsidR="000F75B7" w:rsidRDefault="000F75B7" w:rsidP="000F75B7"/>
    <w:p w:rsidR="000F75B7" w:rsidRDefault="000F75B7" w:rsidP="000F75B7">
      <w:pPr>
        <w:pStyle w:val="Brdtekst"/>
        <w:spacing w:line="245" w:lineRule="exact"/>
      </w:pPr>
      <w:r>
        <w:rPr>
          <w:lang w:val="en-GB" w:bidi="en-GB"/>
        </w:rPr>
        <w:t>For further information, including information about what information a complaint should contain, please refer to the student counsellors or the local study secretary.</w:t>
      </w:r>
    </w:p>
    <w:p w:rsidR="000F75B7" w:rsidRDefault="000F75B7" w:rsidP="000F75B7"/>
    <w:p w:rsidR="00F1224A" w:rsidRDefault="00F1224A" w:rsidP="000F75B7"/>
    <w:p w:rsidR="000F75B7" w:rsidRPr="0010051C" w:rsidRDefault="000F75B7" w:rsidP="00F1224A">
      <w:pPr>
        <w:pStyle w:val="MPJx1"/>
        <w:rPr>
          <w:lang w:val="en-US"/>
        </w:rPr>
      </w:pPr>
      <w:bookmarkStart w:id="21" w:name="_bookmark11"/>
      <w:bookmarkStart w:id="22" w:name="_Toc36541011"/>
      <w:bookmarkEnd w:id="21"/>
      <w:r w:rsidRPr="0010051C">
        <w:rPr>
          <w:lang w:val="en-US" w:bidi="en-GB"/>
        </w:rPr>
        <w:t>2.7 Participation in exams</w:t>
      </w:r>
      <w:bookmarkEnd w:id="22"/>
    </w:p>
    <w:p w:rsidR="000F75B7" w:rsidRDefault="000F75B7" w:rsidP="000F75B7">
      <w:pPr>
        <w:pStyle w:val="Brdtekst"/>
        <w:ind w:right="30"/>
      </w:pPr>
      <w:r>
        <w:rPr>
          <w:lang w:val="en-GB" w:bidi="en-GB"/>
        </w:rPr>
        <w:t>All students are automatically registered for exams when the attendance requirement has been fulfilled, and assignments / projects, etc. have been submitted.</w:t>
      </w:r>
    </w:p>
    <w:p w:rsidR="000F75B7" w:rsidRDefault="000F75B7" w:rsidP="000F75B7">
      <w:pPr>
        <w:pStyle w:val="Brdtekst"/>
        <w:ind w:right="2"/>
      </w:pPr>
      <w:r>
        <w:rPr>
          <w:lang w:val="en-GB" w:bidi="en-GB"/>
        </w:rPr>
        <w:t>Non-participation in an exam means that the student will have used one examination attempt. This does not apply, however, if the student was unable to attend due to documented illness. The student is entitled to three examination attempts for each exam.</w:t>
      </w:r>
    </w:p>
    <w:p w:rsidR="000F75B7" w:rsidRDefault="000F75B7" w:rsidP="000F75B7"/>
    <w:p w:rsidR="000F75B7" w:rsidRPr="0010051C" w:rsidRDefault="000F75B7" w:rsidP="00F1224A">
      <w:pPr>
        <w:pStyle w:val="MPJxx1"/>
        <w:rPr>
          <w:lang w:val="en-US"/>
        </w:rPr>
      </w:pPr>
      <w:bookmarkStart w:id="23" w:name="_bookmark12"/>
      <w:bookmarkStart w:id="24" w:name="_Toc36541012"/>
      <w:bookmarkEnd w:id="23"/>
      <w:r w:rsidRPr="0010051C">
        <w:rPr>
          <w:lang w:val="en-US" w:bidi="en-GB"/>
        </w:rPr>
        <w:t>2.7.1 Withdrawal from exams</w:t>
      </w:r>
      <w:bookmarkEnd w:id="24"/>
    </w:p>
    <w:p w:rsidR="000F75B7" w:rsidRDefault="000F75B7" w:rsidP="000F75B7">
      <w:pPr>
        <w:pStyle w:val="Brdtekst"/>
        <w:ind w:right="64"/>
      </w:pPr>
      <w:r>
        <w:rPr>
          <w:lang w:val="en-GB" w:bidi="en-GB"/>
        </w:rPr>
        <w:t>The following rules apply unless otherwise stated in the curriculum. Withdrawal from a written exam: 7 days before the day of the exam.</w:t>
      </w:r>
    </w:p>
    <w:p w:rsidR="000F75B7" w:rsidRDefault="000F75B7" w:rsidP="000F75B7">
      <w:pPr>
        <w:pStyle w:val="Brdtekst"/>
        <w:ind w:right="-2"/>
      </w:pPr>
      <w:r>
        <w:rPr>
          <w:lang w:val="en-GB" w:bidi="en-GB"/>
        </w:rPr>
        <w:t>Withdrawal from an oral exam which includes the submission of an assignment: 7 days before the deadline for submitting the assignment. Withdrawal from exams which include the submission of a written assignment or project for assessment: 7 days before the deadline for submitting the assignment.</w:t>
      </w:r>
    </w:p>
    <w:p w:rsidR="000F75B7" w:rsidRDefault="000F75B7" w:rsidP="000F75B7">
      <w:pPr>
        <w:pStyle w:val="Brdtekst"/>
      </w:pPr>
      <w:r>
        <w:rPr>
          <w:lang w:val="en-GB" w:bidi="en-GB"/>
        </w:rPr>
        <w:t>Withdrawal from the final exam projects: 14 days before the deadline for submission of the project.</w:t>
      </w:r>
    </w:p>
    <w:p w:rsidR="000F75B7" w:rsidRDefault="000F75B7" w:rsidP="000F75B7"/>
    <w:p w:rsidR="000F75B7" w:rsidRDefault="000F75B7" w:rsidP="000F75B7">
      <w:pPr>
        <w:pStyle w:val="Brdtekst"/>
        <w:spacing w:line="245" w:lineRule="exact"/>
      </w:pPr>
      <w:r>
        <w:rPr>
          <w:lang w:val="en-GB" w:bidi="en-GB"/>
        </w:rPr>
        <w:t xml:space="preserve">If, due to exceptional circumstances, the student would like to withdraw from the exam after the fixed deadline, they may apply for an exemption to be made. An exemption will be made if </w:t>
      </w:r>
      <w:r>
        <w:rPr>
          <w:u w:val="single"/>
          <w:lang w:val="en-GB" w:bidi="en-GB"/>
        </w:rPr>
        <w:t>the exceptional</w:t>
      </w:r>
      <w:r>
        <w:rPr>
          <w:lang w:val="en-GB" w:bidi="en-GB"/>
        </w:rPr>
        <w:t xml:space="preserve"> </w:t>
      </w:r>
      <w:r w:rsidRPr="00952710">
        <w:rPr>
          <w:u w:val="single"/>
          <w:lang w:val="en-GB" w:bidi="en-GB"/>
        </w:rPr>
        <w:t>circumstances</w:t>
      </w:r>
      <w:r>
        <w:rPr>
          <w:rStyle w:val="Fodnotehenvisning"/>
          <w:lang w:val="en-GB" w:bidi="en-GB"/>
        </w:rPr>
        <w:footnoteReference w:id="1"/>
      </w:r>
      <w:r>
        <w:rPr>
          <w:lang w:val="en-GB" w:bidi="en-GB"/>
        </w:rPr>
        <w:t xml:space="preserve"> </w:t>
      </w:r>
      <w:hyperlink w:anchor="_bookmark17" w:history="1">
        <w:hyperlink w:anchor="_bookmark17" w:history="1">
          <w:r>
            <w:rPr>
              <w:lang w:val="en-GB" w:bidi="en-GB"/>
            </w:rPr>
            <w:t xml:space="preserve">can be documented. The withdrawal must be emailed to the relevant programme secretary at </w:t>
          </w:r>
          <w:r>
            <w:rPr>
              <w:lang w:val="en-GB" w:bidi="en-GB"/>
            </w:rPr>
            <w:lastRenderedPageBreak/>
            <w:t>the academy. The withdrawal is valid when the student receives a confirmation. The study administration will then register the student for the upcoming examination in the subject area, and the exam will not count as an exam attempt.</w:t>
          </w:r>
        </w:hyperlink>
      </w:hyperlink>
    </w:p>
    <w:p w:rsidR="000F75B7" w:rsidRDefault="000F75B7" w:rsidP="000F75B7"/>
    <w:p w:rsidR="000F75B7" w:rsidRDefault="000F75B7" w:rsidP="000F75B7">
      <w:pPr>
        <w:pStyle w:val="Brdtekst"/>
        <w:spacing w:line="245" w:lineRule="exact"/>
      </w:pPr>
      <w:r>
        <w:rPr>
          <w:lang w:val="en-GB" w:bidi="en-GB"/>
        </w:rPr>
        <w:t>The student is entitled to 3 exam attempts. Excluded from this is the study-start exam, where students only have two attempts, cf. Ministerial Order on Examinations on Professionally Oriented Higher Education Programmes - Part 3 of the Examination Order.</w:t>
      </w:r>
    </w:p>
    <w:p w:rsidR="000F75B7" w:rsidRDefault="000F75B7" w:rsidP="000F75B7"/>
    <w:p w:rsidR="000F75B7" w:rsidRDefault="000F75B7" w:rsidP="000F75B7">
      <w:pPr>
        <w:pStyle w:val="Brdtekst"/>
        <w:spacing w:line="245" w:lineRule="exact"/>
      </w:pPr>
      <w:r>
        <w:rPr>
          <w:lang w:val="en-GB" w:bidi="en-GB"/>
        </w:rPr>
        <w:t>The curriculum may lay down rules for terminating enrollment if a student has not passed any exams over a continuous period of at least one year.</w:t>
      </w:r>
    </w:p>
    <w:p w:rsidR="000F75B7" w:rsidRDefault="000F75B7" w:rsidP="000F75B7"/>
    <w:p w:rsidR="000F75B7" w:rsidRDefault="000F75B7" w:rsidP="000F75B7">
      <w:pPr>
        <w:pStyle w:val="Brdtekst"/>
        <w:spacing w:line="245" w:lineRule="exact"/>
      </w:pPr>
      <w:r>
        <w:rPr>
          <w:lang w:val="en-GB" w:bidi="en-GB"/>
        </w:rPr>
        <w:t>For more information, see the section on study activity in the curriculum for the programme in question,</w:t>
      </w:r>
    </w:p>
    <w:p w:rsidR="000F75B7" w:rsidRDefault="00C40112" w:rsidP="000F75B7">
      <w:pPr>
        <w:pStyle w:val="Brdtekst"/>
      </w:pPr>
      <w:r>
        <w:rPr>
          <w:lang w:val="en-GB" w:bidi="en-GB"/>
        </w:rPr>
        <w:t>including</w:t>
      </w:r>
      <w:r w:rsidR="000F75B7">
        <w:rPr>
          <w:lang w:val="en-GB" w:bidi="en-GB"/>
        </w:rPr>
        <w:t xml:space="preserve"> the requirements for active student participation and submission of assignments, projects, etc.</w:t>
      </w:r>
    </w:p>
    <w:p w:rsidR="000F75B7" w:rsidRDefault="000F75B7" w:rsidP="000F75B7"/>
    <w:p w:rsidR="00577146" w:rsidRDefault="00577146" w:rsidP="000F75B7"/>
    <w:p w:rsidR="000F75B7" w:rsidRPr="0010051C" w:rsidRDefault="000F75B7" w:rsidP="00F1224A">
      <w:pPr>
        <w:pStyle w:val="MPJx1"/>
        <w:rPr>
          <w:lang w:val="en-US"/>
        </w:rPr>
      </w:pPr>
      <w:bookmarkStart w:id="25" w:name="_bookmark13"/>
      <w:bookmarkStart w:id="26" w:name="_Toc36541013"/>
      <w:bookmarkEnd w:id="25"/>
      <w:r w:rsidRPr="0010051C">
        <w:rPr>
          <w:lang w:val="en-US" w:bidi="en-GB"/>
        </w:rPr>
        <w:t>2.8 Time of exams</w:t>
      </w:r>
      <w:bookmarkEnd w:id="26"/>
    </w:p>
    <w:p w:rsidR="000F75B7" w:rsidRDefault="000F75B7" w:rsidP="000F75B7">
      <w:pPr>
        <w:pStyle w:val="Brdtekst"/>
        <w:spacing w:before="1"/>
        <w:ind w:right="224"/>
      </w:pPr>
      <w:r>
        <w:rPr>
          <w:lang w:val="en-GB" w:bidi="en-GB"/>
        </w:rPr>
        <w:t>It appears from the individual curriculum and activity plan of the individual programme when the exams of the semester take place.</w:t>
      </w:r>
    </w:p>
    <w:p w:rsidR="000F75B7" w:rsidRDefault="000F75B7" w:rsidP="000F75B7">
      <w:pPr>
        <w:pStyle w:val="Brdtekst"/>
        <w:spacing w:before="4" w:line="237" w:lineRule="auto"/>
        <w:ind w:right="3"/>
      </w:pPr>
      <w:r>
        <w:rPr>
          <w:lang w:val="en-GB" w:bidi="en-GB"/>
        </w:rPr>
        <w:t>The student must consult these to always keep up to date. However, if there is a change later than 14 days before the exam, information will be sent to the students’ email addresses.</w:t>
      </w:r>
    </w:p>
    <w:p w:rsidR="000F75B7" w:rsidRDefault="000F75B7" w:rsidP="000F75B7"/>
    <w:p w:rsidR="000F75B7" w:rsidRDefault="000F75B7" w:rsidP="000F75B7">
      <w:pPr>
        <w:pStyle w:val="Brdtekst"/>
        <w:spacing w:line="245" w:lineRule="exact"/>
      </w:pPr>
      <w:r>
        <w:rPr>
          <w:lang w:val="en-GB" w:bidi="en-GB"/>
        </w:rPr>
        <w:t>The exact exam time will be announced by the student administration no later than one week before the exam is held.</w:t>
      </w:r>
    </w:p>
    <w:p w:rsidR="000F75B7" w:rsidRDefault="000F75B7" w:rsidP="000F75B7"/>
    <w:p w:rsidR="000F75B7" w:rsidRDefault="000F75B7" w:rsidP="000F75B7">
      <w:pPr>
        <w:pStyle w:val="Brdtekst"/>
        <w:spacing w:line="245" w:lineRule="exact"/>
      </w:pPr>
      <w:r>
        <w:rPr>
          <w:lang w:val="en-GB" w:bidi="en-GB"/>
        </w:rPr>
        <w:t>The student must show up at least 30 minutes before the exam is scheduled to begin on the fixed date.</w:t>
      </w:r>
    </w:p>
    <w:p w:rsidR="000F75B7" w:rsidRDefault="000F75B7" w:rsidP="000F75B7"/>
    <w:p w:rsidR="000F75B7" w:rsidRDefault="000F75B7" w:rsidP="000F75B7">
      <w:pPr>
        <w:pStyle w:val="Brdtekst"/>
        <w:spacing w:line="245" w:lineRule="exact"/>
      </w:pPr>
      <w:r>
        <w:rPr>
          <w:lang w:val="en-GB" w:bidi="en-GB"/>
        </w:rPr>
        <w:t>Students will have access to the room 15 minutes before the exam is set to begin.</w:t>
      </w:r>
    </w:p>
    <w:p w:rsidR="000F75B7" w:rsidRDefault="000F75B7" w:rsidP="000F75B7"/>
    <w:p w:rsidR="000F75B7" w:rsidRPr="0010051C" w:rsidRDefault="000F75B7" w:rsidP="00F1224A">
      <w:pPr>
        <w:pStyle w:val="MPJxx1"/>
        <w:rPr>
          <w:lang w:val="en-US"/>
        </w:rPr>
      </w:pPr>
      <w:bookmarkStart w:id="27" w:name="_bookmark14"/>
      <w:bookmarkStart w:id="28" w:name="_Toc36541014"/>
      <w:bookmarkEnd w:id="27"/>
      <w:r w:rsidRPr="0010051C">
        <w:rPr>
          <w:lang w:val="en-US" w:bidi="en-GB"/>
        </w:rPr>
        <w:t>2.8.1 Late attendance</w:t>
      </w:r>
      <w:bookmarkEnd w:id="28"/>
    </w:p>
    <w:p w:rsidR="000F75B7" w:rsidRDefault="000F75B7" w:rsidP="000F75B7">
      <w:pPr>
        <w:pStyle w:val="Brdtekst"/>
        <w:ind w:right="-2"/>
      </w:pPr>
      <w:r>
        <w:rPr>
          <w:lang w:val="en-GB" w:bidi="en-GB"/>
        </w:rPr>
        <w:t>For written exams, the door to the room will close at the beginning of the exam. If a student arrives too late, the student is referred to the study administration.</w:t>
      </w:r>
    </w:p>
    <w:p w:rsidR="000F75B7" w:rsidRDefault="000F75B7" w:rsidP="000F75B7"/>
    <w:p w:rsidR="000F75B7" w:rsidRDefault="000F75B7" w:rsidP="000F75B7">
      <w:pPr>
        <w:pStyle w:val="Brdtekst"/>
        <w:spacing w:line="245" w:lineRule="exact"/>
      </w:pPr>
      <w:r>
        <w:rPr>
          <w:lang w:val="en-GB" w:bidi="en-GB"/>
        </w:rPr>
        <w:t>At the oral exams, a student is considered as absent if not present at the scheduled time for the exam. If a student arrives too late, the student is referred to the study administration.</w:t>
      </w:r>
    </w:p>
    <w:p w:rsidR="000F75B7" w:rsidRDefault="000F75B7" w:rsidP="000F75B7"/>
    <w:p w:rsidR="000F75B7" w:rsidRDefault="000F75B7" w:rsidP="000F75B7">
      <w:pPr>
        <w:pStyle w:val="Brdtekst"/>
        <w:spacing w:line="244" w:lineRule="exact"/>
      </w:pPr>
      <w:r>
        <w:rPr>
          <w:lang w:val="en-GB" w:bidi="en-GB"/>
        </w:rPr>
        <w:t>A student who arrives too late for an exam can only take the exam if the Academy considers the delay to be reasonably accounted for and documented</w:t>
      </w:r>
      <w:r>
        <w:rPr>
          <w:rStyle w:val="Fodnotehenvisning"/>
          <w:lang w:val="en-GB" w:bidi="en-GB"/>
        </w:rPr>
        <w:footnoteReference w:id="2"/>
      </w:r>
      <w:r>
        <w:rPr>
          <w:lang w:val="en-GB" w:bidi="en-GB"/>
        </w:rPr>
        <w:t xml:space="preserve"> and on the condition that the student in question is unlikely to have obtained any information about the exam.</w:t>
      </w:r>
    </w:p>
    <w:p w:rsidR="000F75B7" w:rsidRDefault="000F75B7" w:rsidP="000F75B7">
      <w:pPr>
        <w:pStyle w:val="Brdtekst"/>
        <w:spacing w:before="3" w:line="235" w:lineRule="auto"/>
        <w:ind w:right="274"/>
      </w:pPr>
    </w:p>
    <w:p w:rsidR="000F75B7" w:rsidRDefault="000F75B7" w:rsidP="000F75B7">
      <w:pPr>
        <w:pStyle w:val="Brdtekst"/>
        <w:spacing w:line="245" w:lineRule="exact"/>
      </w:pPr>
      <w:r>
        <w:rPr>
          <w:lang w:val="en-GB" w:bidi="en-GB"/>
        </w:rPr>
        <w:t>Only if the circumstances are exceptional will the exam time be extended.</w:t>
      </w:r>
    </w:p>
    <w:p w:rsidR="000F75B7" w:rsidRDefault="000F75B7" w:rsidP="000F75B7"/>
    <w:p w:rsidR="000F75B7" w:rsidRPr="0010051C" w:rsidRDefault="000F75B7" w:rsidP="00F1224A">
      <w:pPr>
        <w:pStyle w:val="MPJxx1"/>
        <w:rPr>
          <w:lang w:val="en-US"/>
        </w:rPr>
      </w:pPr>
      <w:bookmarkStart w:id="29" w:name="_bookmark15"/>
      <w:bookmarkStart w:id="30" w:name="_Toc36541015"/>
      <w:bookmarkEnd w:id="29"/>
      <w:r w:rsidRPr="0010051C">
        <w:rPr>
          <w:lang w:val="en-US" w:bidi="en-GB"/>
        </w:rPr>
        <w:t>2.8.2 Time for the commencement of the exam</w:t>
      </w:r>
      <w:bookmarkEnd w:id="30"/>
    </w:p>
    <w:p w:rsidR="000F75B7" w:rsidRDefault="000F75B7" w:rsidP="000F75B7">
      <w:pPr>
        <w:pStyle w:val="Brdtekst"/>
        <w:ind w:right="1"/>
        <w:rPr>
          <w:lang w:val="en-GB" w:bidi="en-GB"/>
        </w:rPr>
      </w:pPr>
      <w:r>
        <w:rPr>
          <w:lang w:val="en-GB" w:bidi="en-GB"/>
        </w:rPr>
        <w:t>A written exam will have begun when the examinee has been made aware of or has had the opportunity to familiarise themselves with the basis of the examination.</w:t>
      </w:r>
    </w:p>
    <w:p w:rsidR="000F75B7" w:rsidRDefault="000F75B7" w:rsidP="000F75B7">
      <w:pPr>
        <w:pStyle w:val="Brdtekst"/>
        <w:ind w:right="1"/>
      </w:pPr>
    </w:p>
    <w:p w:rsidR="000F75B7" w:rsidRDefault="000F75B7" w:rsidP="000F75B7">
      <w:pPr>
        <w:pStyle w:val="Brdtekst"/>
        <w:spacing w:line="245" w:lineRule="exact"/>
      </w:pPr>
      <w:r>
        <w:rPr>
          <w:lang w:val="en-GB" w:bidi="en-GB"/>
        </w:rPr>
        <w:t>An oral exam will have begun when the student has entered the examination room.</w:t>
      </w:r>
    </w:p>
    <w:p w:rsidR="000F75B7" w:rsidRDefault="000F75B7" w:rsidP="000F75B7"/>
    <w:p w:rsidR="00F1224A" w:rsidRDefault="00F1224A" w:rsidP="000F75B7"/>
    <w:p w:rsidR="000F75B7" w:rsidRPr="0010051C" w:rsidRDefault="000F75B7" w:rsidP="00F1224A">
      <w:pPr>
        <w:pStyle w:val="MPJx1"/>
        <w:rPr>
          <w:lang w:val="en-US"/>
        </w:rPr>
      </w:pPr>
      <w:bookmarkStart w:id="31" w:name="_bookmark16"/>
      <w:bookmarkStart w:id="32" w:name="_Toc36541016"/>
      <w:bookmarkEnd w:id="31"/>
      <w:r w:rsidRPr="0010051C">
        <w:rPr>
          <w:spacing w:val="-2"/>
          <w:lang w:val="en-US" w:bidi="en-GB"/>
        </w:rPr>
        <w:t xml:space="preserve">2.9 </w:t>
      </w:r>
      <w:r w:rsidRPr="0010051C">
        <w:rPr>
          <w:lang w:val="en-US" w:bidi="en-GB"/>
        </w:rPr>
        <w:t>Exam forms</w:t>
      </w:r>
      <w:bookmarkEnd w:id="32"/>
    </w:p>
    <w:p w:rsidR="000F75B7" w:rsidRDefault="000F75B7" w:rsidP="000F75B7">
      <w:pPr>
        <w:pStyle w:val="Brdtekst"/>
        <w:spacing w:line="245" w:lineRule="exact"/>
      </w:pPr>
      <w:r>
        <w:rPr>
          <w:lang w:val="en-GB" w:bidi="en-GB"/>
        </w:rPr>
        <w:t xml:space="preserve">The exact exam forms appear from the curriculum. Any formal requirements for the exam/paper will also </w:t>
      </w:r>
      <w:r>
        <w:rPr>
          <w:lang w:val="en-GB" w:bidi="en-GB"/>
        </w:rPr>
        <w:lastRenderedPageBreak/>
        <w:t>appear from the curriculum.</w:t>
      </w:r>
    </w:p>
    <w:p w:rsidR="000F75B7" w:rsidRDefault="000F75B7" w:rsidP="000F75B7">
      <w:pPr>
        <w:pStyle w:val="Brdtekst"/>
      </w:pPr>
    </w:p>
    <w:p w:rsidR="000F75B7" w:rsidRDefault="000F75B7" w:rsidP="000F75B7">
      <w:pPr>
        <w:pStyle w:val="Brdtekst"/>
      </w:pPr>
      <w:r>
        <w:rPr>
          <w:lang w:val="en-GB" w:bidi="en-GB"/>
        </w:rPr>
        <w:t>In individual as well as group exams, the performance of the individual student will be assessed.</w:t>
      </w:r>
    </w:p>
    <w:p w:rsidR="000F75B7" w:rsidRDefault="000F75B7" w:rsidP="000F75B7"/>
    <w:p w:rsidR="000F75B7" w:rsidRDefault="000F75B7" w:rsidP="000F75B7">
      <w:pPr>
        <w:pStyle w:val="Brdtekst"/>
        <w:spacing w:line="245" w:lineRule="exact"/>
      </w:pPr>
      <w:r>
        <w:rPr>
          <w:lang w:val="en-GB" w:bidi="en-GB"/>
        </w:rPr>
        <w:t>Part-exams that have not been passed cannot be re-taken if they form part of an overall exam that has been passed unless otherwise stipulated in the ministerial order or the curriculum for the programme.</w:t>
      </w:r>
    </w:p>
    <w:p w:rsidR="000F75B7" w:rsidRDefault="000F75B7" w:rsidP="000F75B7"/>
    <w:p w:rsidR="00577146" w:rsidRDefault="00577146" w:rsidP="000F75B7"/>
    <w:p w:rsidR="000F75B7" w:rsidRPr="0010051C" w:rsidRDefault="000F75B7" w:rsidP="00577146">
      <w:pPr>
        <w:pStyle w:val="MPJx1"/>
        <w:rPr>
          <w:lang w:val="en-US"/>
        </w:rPr>
      </w:pPr>
      <w:bookmarkStart w:id="33" w:name="_bookmark19"/>
      <w:bookmarkStart w:id="34" w:name="_Toc36541017"/>
      <w:bookmarkEnd w:id="33"/>
      <w:r w:rsidRPr="0010051C">
        <w:rPr>
          <w:lang w:val="en-US" w:bidi="en-GB"/>
        </w:rPr>
        <w:t>2.10 Illness and make-up exams, re-exams and new exams</w:t>
      </w:r>
      <w:bookmarkEnd w:id="34"/>
    </w:p>
    <w:p w:rsidR="000F75B7" w:rsidRDefault="000F75B7" w:rsidP="000F75B7">
      <w:pPr>
        <w:pStyle w:val="Brdtekst"/>
        <w:spacing w:before="1"/>
      </w:pPr>
      <w:r>
        <w:rPr>
          <w:lang w:val="en-GB" w:bidi="en-GB"/>
        </w:rPr>
        <w:t>The student has three attempts to pass an exam.</w:t>
      </w:r>
    </w:p>
    <w:p w:rsidR="000F75B7" w:rsidRDefault="000F75B7" w:rsidP="000F75B7">
      <w:pPr>
        <w:pStyle w:val="Brdtekst"/>
        <w:spacing w:before="2" w:line="237" w:lineRule="auto"/>
        <w:ind w:right="3"/>
      </w:pPr>
      <w:r>
        <w:rPr>
          <w:lang w:val="en-GB" w:bidi="en-GB"/>
        </w:rPr>
        <w:t>The student may apply for an exemption from this rule in exceptional circumstances such as death or serious illness in the immediate family.</w:t>
      </w:r>
    </w:p>
    <w:p w:rsidR="000F75B7" w:rsidRDefault="000F75B7" w:rsidP="000F75B7"/>
    <w:p w:rsidR="000F75B7" w:rsidRDefault="000F75B7" w:rsidP="000F75B7">
      <w:pPr>
        <w:pStyle w:val="Brdtekst"/>
        <w:spacing w:line="245" w:lineRule="exact"/>
      </w:pPr>
      <w:r>
        <w:rPr>
          <w:lang w:val="en-GB" w:bidi="en-GB"/>
        </w:rPr>
        <w:t>A passed exam cannot be re-taken. A part-exam that has not been passed cannot be re-taken if the overall exam has been passed, cf. the exam form in the curriculum.</w:t>
      </w:r>
    </w:p>
    <w:p w:rsidR="000F75B7" w:rsidRDefault="000F75B7" w:rsidP="000F75B7">
      <w:pPr>
        <w:pStyle w:val="Brdtekst"/>
      </w:pPr>
    </w:p>
    <w:p w:rsidR="000F75B7" w:rsidRDefault="000F75B7" w:rsidP="000F75B7">
      <w:pPr>
        <w:pStyle w:val="Brdtekst"/>
        <w:spacing w:line="245" w:lineRule="exact"/>
      </w:pPr>
      <w:r>
        <w:rPr>
          <w:lang w:val="en-GB" w:bidi="en-GB"/>
        </w:rPr>
        <w:t>A student will have used an exam attempt if they do not show up for an exam that they have registered for, of if they are expelled during the exam.</w:t>
      </w:r>
    </w:p>
    <w:p w:rsidR="000F75B7" w:rsidRDefault="000F75B7" w:rsidP="000F75B7">
      <w:pPr>
        <w:pStyle w:val="Brdtekst"/>
      </w:pPr>
    </w:p>
    <w:p w:rsidR="000F75B7" w:rsidRDefault="000F75B7" w:rsidP="000F75B7">
      <w:pPr>
        <w:pStyle w:val="Brdtekst"/>
        <w:ind w:right="-1"/>
      </w:pPr>
      <w:r>
        <w:rPr>
          <w:lang w:val="en-GB" w:bidi="en-GB"/>
        </w:rPr>
        <w:t>Make-up exams and re-exams are held for students who are entitled to it in accordance with the provisions.</w:t>
      </w:r>
    </w:p>
    <w:p w:rsidR="000F75B7" w:rsidRDefault="000F75B7" w:rsidP="000F75B7"/>
    <w:p w:rsidR="000F75B7" w:rsidRDefault="000F75B7" w:rsidP="000F75B7">
      <w:pPr>
        <w:pStyle w:val="Brdtekst"/>
        <w:spacing w:line="245" w:lineRule="exact"/>
      </w:pPr>
      <w:r>
        <w:rPr>
          <w:lang w:val="en-GB" w:bidi="en-GB"/>
        </w:rPr>
        <w:t xml:space="preserve">Students are entitled to a re-exam if they have failed a scheduled exam. </w:t>
      </w:r>
    </w:p>
    <w:p w:rsidR="000F75B7" w:rsidRDefault="000F75B7" w:rsidP="000F75B7">
      <w:pPr>
        <w:pStyle w:val="Brdtekst"/>
      </w:pPr>
    </w:p>
    <w:p w:rsidR="000F75B7" w:rsidRDefault="000F75B7" w:rsidP="000F75B7">
      <w:pPr>
        <w:pStyle w:val="Brdtekst"/>
        <w:spacing w:line="245" w:lineRule="exact"/>
      </w:pPr>
      <w:r>
        <w:rPr>
          <w:lang w:val="en-GB" w:bidi="en-GB"/>
        </w:rPr>
        <w:t>Students are entitled to a make-up exam if, due to documented illness at the time of the ordinary exam, they have not been able to participate in a scheduled exam.</w:t>
      </w:r>
    </w:p>
    <w:p w:rsidR="000F75B7" w:rsidRDefault="000F75B7" w:rsidP="000F75B7">
      <w:pPr>
        <w:pStyle w:val="Brdtekst"/>
      </w:pPr>
    </w:p>
    <w:p w:rsidR="000F75B7" w:rsidRDefault="000F75B7" w:rsidP="000F75B7">
      <w:pPr>
        <w:pStyle w:val="Brdtekst"/>
        <w:spacing w:line="245" w:lineRule="exact"/>
        <w:jc w:val="both"/>
      </w:pPr>
      <w:r>
        <w:rPr>
          <w:lang w:val="en-GB" w:bidi="en-GB"/>
        </w:rPr>
        <w:t>A new exam is an extraordinary exam caused by the Academy having found errors and omissions in the exam paper and where such shortcomings have been remedied by way of a new examination.</w:t>
      </w:r>
    </w:p>
    <w:p w:rsidR="000F75B7" w:rsidRDefault="000F75B7" w:rsidP="000F75B7">
      <w:pPr>
        <w:pStyle w:val="Brdtekst"/>
        <w:ind w:right="60"/>
        <w:jc w:val="both"/>
      </w:pPr>
      <w:r>
        <w:rPr>
          <w:lang w:val="en-GB" w:bidi="en-GB"/>
        </w:rPr>
        <w:t>A student may also be entitled to a new examination following a decision on a complaint about an exam.</w:t>
      </w:r>
    </w:p>
    <w:p w:rsidR="000F75B7" w:rsidRDefault="000F75B7" w:rsidP="000F75B7"/>
    <w:p w:rsidR="000F75B7" w:rsidRDefault="000F75B7" w:rsidP="000F75B7">
      <w:pPr>
        <w:pStyle w:val="Brdtekst"/>
        <w:spacing w:line="245" w:lineRule="exact"/>
      </w:pPr>
      <w:r>
        <w:rPr>
          <w:lang w:val="en-GB" w:bidi="en-GB"/>
        </w:rPr>
        <w:t>When a student has used all their exam attempts, the person(s) in charge at the Academy will terminate the student's enrollment.</w:t>
      </w:r>
    </w:p>
    <w:p w:rsidR="000F75B7" w:rsidRDefault="000F75B7" w:rsidP="000F75B7">
      <w:pPr>
        <w:pStyle w:val="Brdtekst"/>
      </w:pPr>
    </w:p>
    <w:p w:rsidR="000F75B7" w:rsidRPr="0010051C" w:rsidRDefault="000F75B7" w:rsidP="00577146">
      <w:pPr>
        <w:pStyle w:val="MPJxx1"/>
        <w:rPr>
          <w:lang w:val="en-US"/>
        </w:rPr>
      </w:pPr>
      <w:bookmarkStart w:id="35" w:name="_bookmark20"/>
      <w:bookmarkStart w:id="36" w:name="_Toc36541018"/>
      <w:bookmarkEnd w:id="35"/>
      <w:r w:rsidRPr="0010051C">
        <w:rPr>
          <w:lang w:val="en-US" w:bidi="en-GB"/>
        </w:rPr>
        <w:t>2.10.1 Illness</w:t>
      </w:r>
      <w:bookmarkEnd w:id="36"/>
    </w:p>
    <w:p w:rsidR="000F75B7" w:rsidRDefault="000F75B7" w:rsidP="000F75B7">
      <w:pPr>
        <w:pStyle w:val="Brdtekst"/>
        <w:ind w:right="-1"/>
      </w:pPr>
      <w:r>
        <w:rPr>
          <w:lang w:val="en-GB" w:bidi="en-GB"/>
        </w:rPr>
        <w:t>If, due to illness, a student is unable to take part in an exam, the study administration must be notified immediately.</w:t>
      </w:r>
    </w:p>
    <w:p w:rsidR="000F75B7" w:rsidRDefault="000F75B7" w:rsidP="000F75B7"/>
    <w:p w:rsidR="000F75B7" w:rsidRDefault="000F75B7" w:rsidP="000F75B7">
      <w:pPr>
        <w:pStyle w:val="Brdtekst"/>
        <w:spacing w:line="245" w:lineRule="exact"/>
      </w:pPr>
      <w:r>
        <w:rPr>
          <w:lang w:val="en-GB" w:bidi="en-GB"/>
        </w:rPr>
        <w:t>In case of illness, the student must obtain medical documentation which must be presented to the Academy no later than three weekdays after the exam was held. In this case, the exam will not count as an exam attempt. The student will have to pay for the medical documentation.</w:t>
      </w:r>
    </w:p>
    <w:p w:rsidR="000F75B7" w:rsidRDefault="000F75B7" w:rsidP="000F75B7"/>
    <w:p w:rsidR="000F75B7" w:rsidRDefault="000F75B7" w:rsidP="000F75B7">
      <w:pPr>
        <w:pStyle w:val="Brdtekst"/>
        <w:spacing w:line="245" w:lineRule="exact"/>
      </w:pPr>
      <w:r>
        <w:rPr>
          <w:lang w:val="en-GB" w:bidi="en-GB"/>
        </w:rPr>
        <w:t>If the illness occurs during the actual exam, one of the invigilators must be notified, and the student will then leave the room.</w:t>
      </w:r>
    </w:p>
    <w:p w:rsidR="000F75B7" w:rsidRDefault="000F75B7" w:rsidP="000F75B7">
      <w:pPr>
        <w:pStyle w:val="Brdtekst"/>
        <w:ind w:right="199"/>
      </w:pPr>
      <w:r>
        <w:rPr>
          <w:lang w:val="en-GB" w:bidi="en-GB"/>
        </w:rPr>
        <w:t>The student must present the Academy with medical documentation of the illness that occurred during the exam within 3 working days after the exam. In this case, participation in the exam will not count as an exam attempt. The student will have to pay for the medical certificate.</w:t>
      </w:r>
    </w:p>
    <w:p w:rsidR="000F75B7" w:rsidRDefault="000F75B7" w:rsidP="000F75B7">
      <w:pPr>
        <w:pStyle w:val="Brdtekst"/>
      </w:pPr>
      <w:r>
        <w:rPr>
          <w:lang w:val="en-GB" w:bidi="en-GB"/>
        </w:rPr>
        <w:t>A sick exam is held as soon as possible after the student is back at school.</w:t>
      </w:r>
    </w:p>
    <w:p w:rsidR="000F75B7" w:rsidRDefault="000F75B7" w:rsidP="000F75B7"/>
    <w:p w:rsidR="000F75B7" w:rsidRDefault="000F75B7" w:rsidP="000F75B7">
      <w:pPr>
        <w:pStyle w:val="Brdtekst"/>
        <w:spacing w:line="245" w:lineRule="exact"/>
      </w:pPr>
      <w:r>
        <w:rPr>
          <w:lang w:val="en-GB" w:bidi="en-GB"/>
        </w:rPr>
        <w:t>The second and third exam attempts will be held as soon as possible and, as far as possible, at the latest when the exam in question is scheduled to be held again, possibly as a make-up exam.</w:t>
      </w:r>
    </w:p>
    <w:p w:rsidR="000F75B7" w:rsidRDefault="000F75B7" w:rsidP="000F75B7">
      <w:pPr>
        <w:pStyle w:val="Brdtekst"/>
        <w:spacing w:line="245" w:lineRule="exact"/>
      </w:pPr>
      <w:r>
        <w:rPr>
          <w:lang w:val="en-GB" w:bidi="en-GB"/>
        </w:rPr>
        <w:t>If the exam is in the final examination term of the programme, the student must have the opportunity</w:t>
      </w:r>
    </w:p>
    <w:p w:rsidR="000F75B7" w:rsidRDefault="000F75B7" w:rsidP="000F75B7">
      <w:pPr>
        <w:pStyle w:val="Brdtekst"/>
      </w:pPr>
      <w:r>
        <w:rPr>
          <w:lang w:val="en-GB" w:bidi="en-GB"/>
        </w:rPr>
        <w:t>to take the exam in the same examination term or in immediate continuation of it.</w:t>
      </w:r>
    </w:p>
    <w:p w:rsidR="000F75B7" w:rsidRDefault="000F75B7" w:rsidP="000F75B7"/>
    <w:p w:rsidR="000F75B7" w:rsidRDefault="000F75B7" w:rsidP="000F75B7">
      <w:pPr>
        <w:pStyle w:val="Brdtekst"/>
        <w:spacing w:line="245" w:lineRule="exact"/>
      </w:pPr>
      <w:r>
        <w:rPr>
          <w:lang w:val="en-GB" w:bidi="en-GB"/>
        </w:rPr>
        <w:t xml:space="preserve">For a new exam attempt in an exam involving a project or product, a product must be submitted which has not </w:t>
      </w:r>
      <w:r>
        <w:rPr>
          <w:lang w:val="en-GB" w:bidi="en-GB"/>
        </w:rPr>
        <w:lastRenderedPageBreak/>
        <w:t>yet been assessed.</w:t>
      </w:r>
    </w:p>
    <w:p w:rsidR="000F75B7" w:rsidRDefault="000F75B7" w:rsidP="000F75B7"/>
    <w:p w:rsidR="000F75B7" w:rsidRDefault="000F75B7" w:rsidP="000F75B7">
      <w:pPr>
        <w:pStyle w:val="Brdtekst"/>
        <w:spacing w:line="244" w:lineRule="exact"/>
      </w:pPr>
      <w:r>
        <w:rPr>
          <w:lang w:val="en-GB" w:bidi="en-GB"/>
        </w:rPr>
        <w:t>The Academy may grant the individual student an exemption from the times set for passing the exam or exams due to reasons of maternity or in case of exceptional circumstances</w:t>
      </w:r>
      <w:r>
        <w:rPr>
          <w:rStyle w:val="Fodnotehenvisning"/>
          <w:lang w:val="en-GB" w:bidi="en-GB"/>
        </w:rPr>
        <w:footnoteReference w:id="3"/>
      </w:r>
      <w:r>
        <w:rPr>
          <w:lang w:val="en-GB" w:bidi="en-GB"/>
        </w:rPr>
        <w:t>.</w:t>
      </w:r>
    </w:p>
    <w:p w:rsidR="000F75B7" w:rsidRDefault="000F75B7" w:rsidP="000F75B7"/>
    <w:p w:rsidR="00577146" w:rsidRDefault="00577146" w:rsidP="000F75B7"/>
    <w:p w:rsidR="000F75B7" w:rsidRPr="00577146" w:rsidRDefault="000F75B7" w:rsidP="00577146">
      <w:pPr>
        <w:pStyle w:val="MPJx1"/>
        <w:rPr>
          <w:lang w:val="en-US"/>
        </w:rPr>
      </w:pPr>
      <w:bookmarkStart w:id="37" w:name="_bookmark21"/>
      <w:bookmarkStart w:id="38" w:name="_Toc36541019"/>
      <w:bookmarkEnd w:id="37"/>
      <w:r w:rsidRPr="00577146">
        <w:rPr>
          <w:lang w:val="en-US" w:bidi="en-GB"/>
        </w:rPr>
        <w:t>2.11 Grading of and publicity at the exam</w:t>
      </w:r>
      <w:bookmarkEnd w:id="38"/>
    </w:p>
    <w:p w:rsidR="000F75B7" w:rsidRDefault="000F75B7" w:rsidP="000F75B7">
      <w:pPr>
        <w:pStyle w:val="Brdtekst"/>
        <w:spacing w:before="1"/>
      </w:pPr>
      <w:r>
        <w:rPr>
          <w:lang w:val="en-GB" w:bidi="en-GB"/>
        </w:rPr>
        <w:t>The oral exams are generally open to the public.</w:t>
      </w:r>
    </w:p>
    <w:p w:rsidR="000F75B7" w:rsidRDefault="000F75B7" w:rsidP="000F75B7"/>
    <w:p w:rsidR="000F75B7" w:rsidRDefault="000F75B7" w:rsidP="000F75B7">
      <w:pPr>
        <w:pStyle w:val="Brdtekst"/>
        <w:spacing w:line="245" w:lineRule="exact"/>
        <w:jc w:val="both"/>
      </w:pPr>
      <w:r>
        <w:rPr>
          <w:lang w:val="en-GB" w:bidi="en-GB"/>
        </w:rPr>
        <w:t>However, the Academy may restrict access to the premises due to a lack of space, and spectators may be denied access or be expelled where this is necessary to ensure peace and quiet at the exam. In the interest of the student, the Academy may derogate from the rule that oral exams be open to the public.</w:t>
      </w:r>
    </w:p>
    <w:p w:rsidR="000F75B7" w:rsidRDefault="000F75B7" w:rsidP="000F75B7"/>
    <w:p w:rsidR="000F75B7" w:rsidRDefault="000F75B7" w:rsidP="000F75B7">
      <w:pPr>
        <w:pStyle w:val="Brdtekst"/>
        <w:spacing w:line="245" w:lineRule="exact"/>
      </w:pPr>
      <w:r>
        <w:rPr>
          <w:lang w:val="en-GB" w:bidi="en-GB"/>
        </w:rPr>
        <w:t>In the case of clinical exams, permission to keep the exam open must be given by the patient.</w:t>
      </w:r>
    </w:p>
    <w:p w:rsidR="000F75B7" w:rsidRDefault="000F75B7" w:rsidP="000F75B7"/>
    <w:p w:rsidR="000F75B7" w:rsidRDefault="000F75B7" w:rsidP="000F75B7">
      <w:pPr>
        <w:pStyle w:val="Brdtekst"/>
        <w:spacing w:line="245" w:lineRule="exact"/>
      </w:pPr>
      <w:r>
        <w:rPr>
          <w:lang w:val="en-GB" w:bidi="en-GB"/>
        </w:rPr>
        <w:t>Only the examiner(s) and the co-examiner(s) may be present during the deliberation of oral exams (including the oral defence of projects, etc.) However, the Academy may decide that future examiners may attend the deliberation.</w:t>
      </w:r>
    </w:p>
    <w:p w:rsidR="000F75B7" w:rsidRDefault="000F75B7" w:rsidP="000F75B7"/>
    <w:p w:rsidR="000F75B7" w:rsidRDefault="000F75B7" w:rsidP="000F75B7">
      <w:pPr>
        <w:pStyle w:val="Brdtekst"/>
        <w:spacing w:line="245" w:lineRule="exact"/>
      </w:pPr>
      <w:r>
        <w:rPr>
          <w:lang w:val="en-GB" w:bidi="en-GB"/>
        </w:rPr>
        <w:t>The examinee has the right to be informed of their grade and what it was based on without the participation of other examinees or spectators.</w:t>
      </w:r>
    </w:p>
    <w:p w:rsidR="000F75B7" w:rsidRDefault="000F75B7" w:rsidP="000F75B7"/>
    <w:p w:rsidR="000F75B7" w:rsidRDefault="000F75B7" w:rsidP="000F75B7">
      <w:pPr>
        <w:pStyle w:val="Brdtekst"/>
        <w:spacing w:line="245" w:lineRule="exact"/>
      </w:pPr>
      <w:r>
        <w:rPr>
          <w:lang w:val="en-GB" w:bidi="en-GB"/>
        </w:rPr>
        <w:t>Any type of recording before, during and after the exam is not allowed.</w:t>
      </w:r>
    </w:p>
    <w:p w:rsidR="000F75B7" w:rsidRDefault="000F75B7" w:rsidP="000F75B7"/>
    <w:p w:rsidR="000F75B7" w:rsidRDefault="000F75B7" w:rsidP="000F75B7">
      <w:pPr>
        <w:pStyle w:val="Brdtekst"/>
        <w:spacing w:line="245" w:lineRule="exact"/>
      </w:pPr>
      <w:r>
        <w:rPr>
          <w:lang w:val="en-GB" w:bidi="en-GB"/>
        </w:rPr>
        <w:t>If the examinee brings a bag or similar to an oral exam, they must remember to take it along when they leave the room when the oral examination is over, and it must not be present in the room during the deliberation.</w:t>
      </w:r>
    </w:p>
    <w:p w:rsidR="000F75B7" w:rsidRDefault="000F75B7" w:rsidP="000F75B7">
      <w:pPr>
        <w:pStyle w:val="Brdtekst"/>
      </w:pPr>
    </w:p>
    <w:p w:rsidR="000F75B7" w:rsidRPr="0010051C" w:rsidRDefault="000F75B7" w:rsidP="00577146">
      <w:pPr>
        <w:pStyle w:val="MPJxx1"/>
        <w:rPr>
          <w:lang w:val="en-US" w:bidi="en-GB"/>
        </w:rPr>
      </w:pPr>
      <w:bookmarkStart w:id="39" w:name="_bookmark22"/>
      <w:bookmarkStart w:id="40" w:name="_Toc36541020"/>
      <w:bookmarkEnd w:id="39"/>
      <w:r w:rsidRPr="0010051C">
        <w:rPr>
          <w:lang w:val="en-US" w:bidi="en-GB"/>
        </w:rPr>
        <w:t>2.11.1 Co-examiner's task</w:t>
      </w:r>
      <w:bookmarkEnd w:id="40"/>
    </w:p>
    <w:p w:rsidR="000F75B7" w:rsidRDefault="000F75B7" w:rsidP="000F75B7">
      <w:pPr>
        <w:pStyle w:val="Brdtekst"/>
        <w:spacing w:line="245" w:lineRule="exact"/>
        <w:rPr>
          <w:lang w:val="en-GB" w:bidi="en-GB"/>
        </w:rPr>
      </w:pPr>
      <w:r>
        <w:rPr>
          <w:lang w:val="en-GB" w:bidi="en-GB"/>
        </w:rPr>
        <w:t>The co-examiner must:</w:t>
      </w:r>
    </w:p>
    <w:p w:rsidR="000F75B7" w:rsidRDefault="000F75B7" w:rsidP="000F75B7">
      <w:pPr>
        <w:pStyle w:val="Brdtekst"/>
        <w:numPr>
          <w:ilvl w:val="0"/>
          <w:numId w:val="28"/>
        </w:numPr>
        <w:spacing w:line="245" w:lineRule="exact"/>
        <w:ind w:left="426" w:hanging="426"/>
        <w:rPr>
          <w:lang w:val="en-GB"/>
        </w:rPr>
      </w:pPr>
      <w:r>
        <w:rPr>
          <w:lang w:val="en-GB" w:bidi="en-GB"/>
        </w:rPr>
        <w:t>ensure that the exams are in accordance with the objectives and other requirements laid down in ministerial orders, or in accordance with the ministerial orders</w:t>
      </w:r>
    </w:p>
    <w:p w:rsidR="000F75B7" w:rsidRDefault="000F75B7" w:rsidP="000F75B7">
      <w:pPr>
        <w:pStyle w:val="Brdtekst"/>
        <w:spacing w:line="245" w:lineRule="exact"/>
        <w:ind w:left="426" w:hanging="426"/>
        <w:rPr>
          <w:lang w:val="en-GB"/>
        </w:rPr>
      </w:pPr>
    </w:p>
    <w:p w:rsidR="000F75B7" w:rsidRDefault="000F75B7" w:rsidP="000F75B7">
      <w:pPr>
        <w:pStyle w:val="Brdtekst"/>
        <w:numPr>
          <w:ilvl w:val="0"/>
          <w:numId w:val="28"/>
        </w:numPr>
        <w:spacing w:line="245" w:lineRule="exact"/>
        <w:ind w:left="426" w:hanging="426"/>
        <w:rPr>
          <w:lang w:val="en-GB" w:bidi="en-GB"/>
        </w:rPr>
      </w:pPr>
      <w:r w:rsidRPr="00E32464">
        <w:rPr>
          <w:lang w:val="en-GB" w:bidi="en-GB"/>
        </w:rPr>
        <w:t>assist in and ensure that the exams are carried out in accordance with the applicable rules; and</w:t>
      </w:r>
    </w:p>
    <w:p w:rsidR="000F75B7" w:rsidRDefault="000F75B7" w:rsidP="000F75B7">
      <w:pPr>
        <w:pStyle w:val="Brdtekst"/>
        <w:spacing w:line="245" w:lineRule="exact"/>
        <w:ind w:left="426" w:hanging="426"/>
      </w:pPr>
    </w:p>
    <w:p w:rsidR="000F75B7" w:rsidRDefault="000F75B7" w:rsidP="000F75B7">
      <w:pPr>
        <w:pStyle w:val="Brdtekst"/>
        <w:numPr>
          <w:ilvl w:val="0"/>
          <w:numId w:val="28"/>
        </w:numPr>
        <w:spacing w:line="245" w:lineRule="exact"/>
        <w:ind w:left="426" w:hanging="426"/>
      </w:pPr>
      <w:r>
        <w:rPr>
          <w:lang w:val="en-GB" w:bidi="en-GB"/>
        </w:rPr>
        <w:t>contribute to and ensure that students receive a fair and just treatment, and that their performance is reliably assessed in accordance with the rules on grading and other rules for the programme.</w:t>
      </w:r>
    </w:p>
    <w:p w:rsidR="000F75B7" w:rsidRDefault="000F75B7" w:rsidP="000F75B7">
      <w:pPr>
        <w:pStyle w:val="Brdtekst"/>
        <w:ind w:left="426" w:right="240"/>
      </w:pPr>
      <w:r>
        <w:rPr>
          <w:i/>
          <w:lang w:val="en-GB" w:bidi="en-GB"/>
        </w:rPr>
        <w:t xml:space="preserve">(2) </w:t>
      </w:r>
      <w:r>
        <w:rPr>
          <w:lang w:val="en-GB" w:bidi="en-GB"/>
        </w:rPr>
        <w:t>The co-examiner and examiner must take notes on the performance and grading, which may form part of an opinion in a possible complaint case. The notes must be kept for 1 year.</w:t>
      </w:r>
    </w:p>
    <w:p w:rsidR="000F75B7" w:rsidRDefault="000F75B7" w:rsidP="000F75B7">
      <w:pPr>
        <w:pStyle w:val="Brdtekst"/>
        <w:ind w:left="426" w:right="799"/>
      </w:pPr>
      <w:r>
        <w:rPr>
          <w:i/>
          <w:lang w:val="en-GB" w:bidi="en-GB"/>
        </w:rPr>
        <w:t xml:space="preserve">(3) </w:t>
      </w:r>
      <w:r>
        <w:rPr>
          <w:lang w:val="en-GB" w:bidi="en-GB"/>
        </w:rPr>
        <w:t>The activities of the co-examiners are covered by the provisions of the Public Administration Act on Inability and Confidentiality.</w:t>
      </w:r>
    </w:p>
    <w:p w:rsidR="000F75B7" w:rsidRDefault="000F75B7" w:rsidP="000F75B7">
      <w:pPr>
        <w:pStyle w:val="Brdtekst"/>
        <w:spacing w:line="245" w:lineRule="exact"/>
      </w:pPr>
    </w:p>
    <w:p w:rsidR="000F75B7" w:rsidRPr="00C40112" w:rsidRDefault="000F75B7" w:rsidP="000F75B7">
      <w:pPr>
        <w:spacing w:line="306" w:lineRule="exact"/>
        <w:ind w:left="20"/>
        <w:rPr>
          <w:b/>
          <w:bCs/>
          <w:szCs w:val="28"/>
          <w:lang w:val="en-GB" w:bidi="en-GB"/>
        </w:rPr>
      </w:pPr>
      <w:bookmarkStart w:id="41" w:name="_bookmark24"/>
      <w:bookmarkEnd w:id="41"/>
    </w:p>
    <w:p w:rsidR="000F75B7" w:rsidRPr="0010051C" w:rsidRDefault="000F75B7" w:rsidP="00577146">
      <w:pPr>
        <w:pStyle w:val="MPJx1"/>
        <w:rPr>
          <w:lang w:val="en-US"/>
        </w:rPr>
      </w:pPr>
      <w:bookmarkStart w:id="42" w:name="_Toc36541021"/>
      <w:r w:rsidRPr="0010051C">
        <w:rPr>
          <w:lang w:val="en-US" w:bidi="en-GB"/>
        </w:rPr>
        <w:t>2.12 Exam results</w:t>
      </w:r>
      <w:bookmarkEnd w:id="42"/>
    </w:p>
    <w:p w:rsidR="000F75B7" w:rsidRDefault="000F75B7" w:rsidP="000F75B7">
      <w:pPr>
        <w:pStyle w:val="Brdtekst"/>
        <w:spacing w:before="49"/>
        <w:jc w:val="both"/>
      </w:pPr>
      <w:r>
        <w:rPr>
          <w:lang w:val="en-GB" w:bidi="en-GB"/>
        </w:rPr>
        <w:t>Rules for written exams</w:t>
      </w:r>
    </w:p>
    <w:p w:rsidR="000F75B7" w:rsidRDefault="000F75B7" w:rsidP="000F75B7">
      <w:pPr>
        <w:pStyle w:val="Brdtekst"/>
        <w:ind w:right="17"/>
        <w:jc w:val="both"/>
      </w:pPr>
      <w:r>
        <w:rPr>
          <w:lang w:val="en-GB" w:bidi="en-GB"/>
        </w:rPr>
        <w:t>It appears from the exam plan which has been handed out when, at the latest, the student will be informed of the result of the exam. If, in special cases, the Academy is not able to meet the deadline, the student will be informed of a new deadline. The result is published via WISEflow and not via telephone or mail.</w:t>
      </w:r>
    </w:p>
    <w:p w:rsidR="000F75B7" w:rsidRDefault="000F75B7" w:rsidP="000F75B7"/>
    <w:p w:rsidR="000F75B7" w:rsidRDefault="000F75B7" w:rsidP="000F75B7">
      <w:pPr>
        <w:pStyle w:val="Brdtekst"/>
        <w:spacing w:line="245" w:lineRule="exact"/>
      </w:pPr>
      <w:r>
        <w:rPr>
          <w:lang w:val="en-GB" w:bidi="en-GB"/>
        </w:rPr>
        <w:t>Oral exams:</w:t>
      </w:r>
    </w:p>
    <w:p w:rsidR="000F75B7" w:rsidRDefault="000F75B7" w:rsidP="000F75B7">
      <w:pPr>
        <w:pStyle w:val="Brdtekst"/>
        <w:ind w:right="2"/>
      </w:pPr>
      <w:r>
        <w:rPr>
          <w:lang w:val="en-GB" w:bidi="en-GB"/>
        </w:rPr>
        <w:t>The exam result is communicated to the student immediately following the exam.</w:t>
      </w:r>
    </w:p>
    <w:p w:rsidR="000F75B7" w:rsidRDefault="000F75B7" w:rsidP="000F75B7"/>
    <w:p w:rsidR="000F75B7" w:rsidRDefault="000F75B7" w:rsidP="000F75B7">
      <w:pPr>
        <w:pStyle w:val="Brdtekst"/>
        <w:spacing w:line="245" w:lineRule="exact"/>
      </w:pPr>
      <w:r>
        <w:rPr>
          <w:lang w:val="en-GB" w:bidi="en-GB"/>
        </w:rPr>
        <w:t>All exams must be passed. Passed exams cannot be retaken.</w:t>
      </w:r>
    </w:p>
    <w:p w:rsidR="000F75B7" w:rsidRDefault="000F75B7" w:rsidP="000F75B7"/>
    <w:p w:rsidR="000F75B7" w:rsidRDefault="000F75B7" w:rsidP="000F75B7">
      <w:pPr>
        <w:pStyle w:val="Brdtekst"/>
        <w:spacing w:line="244" w:lineRule="exact"/>
      </w:pPr>
      <w:r>
        <w:rPr>
          <w:lang w:val="en-GB" w:bidi="en-GB"/>
        </w:rPr>
        <w:t>In the event of a failed exam, the student is automatically registered for a new one unless otherwise agreed.</w:t>
      </w:r>
    </w:p>
    <w:p w:rsidR="000F75B7" w:rsidRDefault="000F75B7" w:rsidP="000F75B7">
      <w:pPr>
        <w:pStyle w:val="Brdtekst"/>
        <w:spacing w:line="268" w:lineRule="exact"/>
      </w:pPr>
    </w:p>
    <w:p w:rsidR="000F75B7" w:rsidRDefault="000F75B7" w:rsidP="000F75B7"/>
    <w:p w:rsidR="000F75B7" w:rsidRPr="0010051C" w:rsidRDefault="000F75B7" w:rsidP="00577146">
      <w:pPr>
        <w:pStyle w:val="MPJx1"/>
        <w:rPr>
          <w:lang w:val="en-US"/>
        </w:rPr>
      </w:pPr>
      <w:bookmarkStart w:id="43" w:name="_bookmark25"/>
      <w:bookmarkStart w:id="44" w:name="_Toc36541022"/>
      <w:bookmarkEnd w:id="43"/>
      <w:r w:rsidRPr="0010051C">
        <w:rPr>
          <w:lang w:val="en-US" w:bidi="en-GB"/>
        </w:rPr>
        <w:t>2.13 Maximum period of study</w:t>
      </w:r>
      <w:bookmarkEnd w:id="44"/>
    </w:p>
    <w:p w:rsidR="000F75B7" w:rsidRDefault="000F75B7" w:rsidP="000F75B7">
      <w:pPr>
        <w:pStyle w:val="Brdtekst"/>
        <w:spacing w:before="1"/>
        <w:ind w:right="-1"/>
      </w:pPr>
      <w:r>
        <w:rPr>
          <w:lang w:val="en-GB" w:bidi="en-GB"/>
        </w:rPr>
        <w:t>Programmes with a standard duration up to and including 150 ECTS points must be completed within a number of years corresponding to twice the standard period of study. Programmes of 180 ECTS points must be completed at the latest within the standard period of study plus two years. The remaining programmes must be completed within six years.</w:t>
      </w:r>
    </w:p>
    <w:p w:rsidR="000F75B7" w:rsidRDefault="000F75B7" w:rsidP="000F75B7"/>
    <w:p w:rsidR="000F75B7" w:rsidRDefault="000F75B7" w:rsidP="000F75B7">
      <w:pPr>
        <w:pStyle w:val="Brdtekst"/>
        <w:spacing w:line="245" w:lineRule="exact"/>
      </w:pPr>
      <w:r>
        <w:rPr>
          <w:lang w:val="en-GB" w:bidi="en-GB"/>
        </w:rPr>
        <w:t>This does not include leave.</w:t>
      </w:r>
    </w:p>
    <w:p w:rsidR="000F75B7" w:rsidRDefault="000F75B7" w:rsidP="000F75B7"/>
    <w:p w:rsidR="000F75B7" w:rsidRDefault="000F75B7" w:rsidP="000F75B7">
      <w:pPr>
        <w:pStyle w:val="Brdtekst"/>
        <w:spacing w:line="245" w:lineRule="exact"/>
      </w:pPr>
      <w:r>
        <w:rPr>
          <w:lang w:val="en-GB" w:bidi="en-GB"/>
        </w:rPr>
        <w:t>Exams that the student must take before the end of the first year of study must be passed before the end of</w:t>
      </w:r>
    </w:p>
    <w:p w:rsidR="000F75B7" w:rsidRDefault="000F75B7" w:rsidP="000F75B7">
      <w:pPr>
        <w:pStyle w:val="Brdtekst"/>
      </w:pPr>
      <w:r>
        <w:rPr>
          <w:lang w:val="en-GB" w:bidi="en-GB"/>
        </w:rPr>
        <w:t>their second year of study.</w:t>
      </w:r>
    </w:p>
    <w:p w:rsidR="000F75B7" w:rsidRDefault="000F75B7" w:rsidP="000F75B7"/>
    <w:p w:rsidR="000F75B7" w:rsidRDefault="000F75B7" w:rsidP="000F75B7">
      <w:pPr>
        <w:pStyle w:val="Brdtekst"/>
        <w:spacing w:line="245" w:lineRule="exact"/>
      </w:pPr>
      <w:r>
        <w:rPr>
          <w:lang w:val="en-GB" w:bidi="en-GB"/>
        </w:rPr>
        <w:t>Enrollment in the programme is terminated for students who have not passed any exams in a continuous period of at least one year.</w:t>
      </w:r>
    </w:p>
    <w:p w:rsidR="000F75B7" w:rsidRDefault="000F75B7" w:rsidP="000F75B7">
      <w:pPr>
        <w:pStyle w:val="Brdtekst"/>
      </w:pPr>
    </w:p>
    <w:p w:rsidR="00577146" w:rsidRDefault="00577146" w:rsidP="000F75B7">
      <w:pPr>
        <w:pStyle w:val="Brdtekst"/>
      </w:pPr>
    </w:p>
    <w:p w:rsidR="000F75B7" w:rsidRPr="00577146" w:rsidRDefault="00577146" w:rsidP="00577146">
      <w:pPr>
        <w:pStyle w:val="MPJ"/>
        <w:rPr>
          <w:lang w:val="en-US"/>
        </w:rPr>
      </w:pPr>
      <w:bookmarkStart w:id="45" w:name="_bookmark26"/>
      <w:bookmarkStart w:id="46" w:name="_Toc36541023"/>
      <w:bookmarkEnd w:id="45"/>
      <w:r w:rsidRPr="00577146">
        <w:rPr>
          <w:lang w:val="en-US" w:bidi="en-GB"/>
        </w:rPr>
        <w:t xml:space="preserve">3. </w:t>
      </w:r>
      <w:r w:rsidR="000F75B7" w:rsidRPr="00577146">
        <w:rPr>
          <w:lang w:val="en-US" w:bidi="en-GB"/>
        </w:rPr>
        <w:t xml:space="preserve">Rules </w:t>
      </w:r>
      <w:r w:rsidR="000F75B7" w:rsidRPr="00577146">
        <w:rPr>
          <w:spacing w:val="-2"/>
          <w:lang w:val="en-US" w:bidi="en-GB"/>
        </w:rPr>
        <w:t xml:space="preserve">for </w:t>
      </w:r>
      <w:r w:rsidR="000F75B7" w:rsidRPr="00577146">
        <w:rPr>
          <w:lang w:val="en-US" w:bidi="en-GB"/>
        </w:rPr>
        <w:t>written</w:t>
      </w:r>
      <w:r w:rsidR="000F75B7" w:rsidRPr="00577146">
        <w:rPr>
          <w:spacing w:val="-3"/>
          <w:lang w:val="en-US" w:bidi="en-GB"/>
        </w:rPr>
        <w:t xml:space="preserve"> exams</w:t>
      </w:r>
      <w:bookmarkEnd w:id="46"/>
    </w:p>
    <w:p w:rsidR="000F75B7" w:rsidRPr="0010051C" w:rsidRDefault="000F75B7" w:rsidP="00577146">
      <w:pPr>
        <w:pStyle w:val="MPJx1"/>
        <w:rPr>
          <w:lang w:val="en-US"/>
        </w:rPr>
      </w:pPr>
      <w:bookmarkStart w:id="47" w:name="_bookmark27"/>
      <w:bookmarkStart w:id="48" w:name="_Toc36541024"/>
      <w:bookmarkEnd w:id="47"/>
      <w:r w:rsidRPr="0010051C">
        <w:rPr>
          <w:lang w:val="en-US" w:bidi="en-GB"/>
        </w:rPr>
        <w:t>3.1 Food, drink and smoking</w:t>
      </w:r>
      <w:bookmarkEnd w:id="48"/>
    </w:p>
    <w:p w:rsidR="000F75B7" w:rsidRDefault="000F75B7" w:rsidP="000F75B7">
      <w:pPr>
        <w:pStyle w:val="Brdtekst"/>
        <w:spacing w:before="13"/>
      </w:pPr>
      <w:r>
        <w:rPr>
          <w:lang w:val="en-GB" w:bidi="en-GB"/>
        </w:rPr>
        <w:t>Food and drinks are allowed.</w:t>
      </w:r>
    </w:p>
    <w:p w:rsidR="000F75B7" w:rsidRDefault="000F75B7" w:rsidP="000F75B7"/>
    <w:p w:rsidR="000F75B7" w:rsidRPr="0010051C" w:rsidRDefault="000F75B7" w:rsidP="00577146">
      <w:pPr>
        <w:pStyle w:val="MPJx1"/>
        <w:rPr>
          <w:sz w:val="22"/>
          <w:lang w:val="en-US"/>
        </w:rPr>
      </w:pPr>
    </w:p>
    <w:p w:rsidR="000F75B7" w:rsidRPr="0010051C" w:rsidRDefault="000F75B7" w:rsidP="00577146">
      <w:pPr>
        <w:pStyle w:val="MPJx1"/>
        <w:rPr>
          <w:lang w:val="en-US"/>
        </w:rPr>
      </w:pPr>
      <w:bookmarkStart w:id="49" w:name="_bookmark28"/>
      <w:bookmarkStart w:id="50" w:name="_Toc36541025"/>
      <w:bookmarkEnd w:id="49"/>
      <w:r w:rsidRPr="00B76442">
        <w:rPr>
          <w:spacing w:val="-2"/>
          <w:lang w:val="en-GB" w:bidi="en-GB"/>
        </w:rPr>
        <w:t xml:space="preserve">3.2 </w:t>
      </w:r>
      <w:r w:rsidRPr="00B76442">
        <w:rPr>
          <w:lang w:val="en-GB" w:bidi="en-GB"/>
        </w:rPr>
        <w:t>Rules for the use of PCs for written exams</w:t>
      </w:r>
      <w:bookmarkEnd w:id="50"/>
    </w:p>
    <w:p w:rsidR="000F75B7" w:rsidRDefault="000F75B7" w:rsidP="000F75B7">
      <w:pPr>
        <w:pStyle w:val="Brdtekst"/>
        <w:spacing w:before="49"/>
      </w:pPr>
      <w:r>
        <w:rPr>
          <w:lang w:val="en-GB" w:bidi="en-GB"/>
        </w:rPr>
        <w:t>Students must use their own PC for the written exams</w:t>
      </w:r>
      <w:r>
        <w:rPr>
          <w:rStyle w:val="Fodnotehenvisning"/>
          <w:lang w:val="en-GB" w:bidi="en-GB"/>
        </w:rPr>
        <w:footnoteReference w:id="4"/>
      </w:r>
      <w:r>
        <w:rPr>
          <w:lang w:val="en-GB" w:bidi="en-GB"/>
        </w:rPr>
        <w:t>.</w:t>
      </w:r>
    </w:p>
    <w:p w:rsidR="000F75B7" w:rsidRDefault="000F75B7" w:rsidP="000F75B7"/>
    <w:p w:rsidR="000F75B7" w:rsidRDefault="000F75B7" w:rsidP="000F75B7">
      <w:pPr>
        <w:pStyle w:val="Brdtekst"/>
        <w:spacing w:line="245" w:lineRule="exact"/>
      </w:pPr>
      <w:r>
        <w:rPr>
          <w:lang w:val="en-GB" w:bidi="en-GB"/>
        </w:rPr>
        <w:t>For students who are to sit a written exam and use their own PCs, there are a number of rules to be aware of.</w:t>
      </w:r>
    </w:p>
    <w:p w:rsidR="000F75B7" w:rsidRDefault="000F75B7" w:rsidP="000F75B7"/>
    <w:p w:rsidR="000F75B7" w:rsidRPr="0010051C" w:rsidRDefault="000F75B7" w:rsidP="00577146">
      <w:pPr>
        <w:pStyle w:val="MPJxx1"/>
        <w:rPr>
          <w:lang w:val="en-US"/>
        </w:rPr>
      </w:pPr>
      <w:bookmarkStart w:id="51" w:name="_bookmark29"/>
      <w:bookmarkStart w:id="52" w:name="_Toc36541026"/>
      <w:bookmarkEnd w:id="51"/>
      <w:r w:rsidRPr="0010051C">
        <w:rPr>
          <w:lang w:val="en-US" w:bidi="en-GB"/>
        </w:rPr>
        <w:t>3.2.1 Submission via WISEflow</w:t>
      </w:r>
      <w:bookmarkEnd w:id="52"/>
    </w:p>
    <w:p w:rsidR="000F75B7" w:rsidRDefault="000F75B7" w:rsidP="000F75B7">
      <w:pPr>
        <w:pStyle w:val="Brdtekst"/>
      </w:pPr>
      <w:r>
        <w:rPr>
          <w:lang w:val="en-GB" w:bidi="en-GB"/>
        </w:rPr>
        <w:t>Written exam paper must be uploaded to WISEflow. Before the exam begins, the student must ensure that the PC is compatible with WISEflow and that the username and password for the program work.</w:t>
      </w:r>
    </w:p>
    <w:p w:rsidR="000F75B7" w:rsidRDefault="000F75B7" w:rsidP="000F75B7"/>
    <w:p w:rsidR="000F75B7" w:rsidRDefault="000F75B7" w:rsidP="000F75B7">
      <w:pPr>
        <w:pStyle w:val="Brdtekst"/>
        <w:spacing w:line="245" w:lineRule="exact"/>
      </w:pPr>
      <w:r>
        <w:rPr>
          <w:lang w:val="en-GB" w:bidi="en-GB"/>
        </w:rPr>
        <w:t>The exam paper must be uploaded to WISEflow before the end of the exam.</w:t>
      </w:r>
    </w:p>
    <w:p w:rsidR="000F75B7" w:rsidRDefault="000F75B7" w:rsidP="000F75B7"/>
    <w:p w:rsidR="000F75B7" w:rsidRDefault="000F75B7" w:rsidP="000F75B7">
      <w:pPr>
        <w:pStyle w:val="Brdtekst"/>
        <w:spacing w:line="245" w:lineRule="exact"/>
      </w:pPr>
      <w:r>
        <w:rPr>
          <w:lang w:val="en-GB" w:bidi="en-GB"/>
        </w:rPr>
        <w:t>If a student wants to enclose handwritten appendices for assessment, the cover sheet (3 sheets) must be filled in, and the invigilator then signs for them.</w:t>
      </w:r>
    </w:p>
    <w:p w:rsidR="000F75B7" w:rsidRDefault="000F75B7" w:rsidP="000F75B7"/>
    <w:p w:rsidR="000F75B7" w:rsidRPr="0010051C" w:rsidRDefault="000F75B7" w:rsidP="00577146">
      <w:pPr>
        <w:pStyle w:val="MPJxx1"/>
        <w:rPr>
          <w:lang w:val="en-US"/>
        </w:rPr>
      </w:pPr>
      <w:bookmarkStart w:id="53" w:name="_bookmark31"/>
      <w:bookmarkStart w:id="54" w:name="_Toc36541027"/>
      <w:bookmarkEnd w:id="53"/>
      <w:r w:rsidRPr="0010051C">
        <w:rPr>
          <w:lang w:val="en-US" w:bidi="en-GB"/>
        </w:rPr>
        <w:t>3.2.2 Knowledge of software programs</w:t>
      </w:r>
      <w:bookmarkEnd w:id="54"/>
    </w:p>
    <w:p w:rsidR="000F75B7" w:rsidRDefault="000F75B7" w:rsidP="000F75B7">
      <w:pPr>
        <w:pStyle w:val="Brdtekst"/>
        <w:ind w:right="5"/>
      </w:pPr>
      <w:r>
        <w:rPr>
          <w:lang w:val="en-GB" w:bidi="en-GB"/>
        </w:rPr>
        <w:t>No help is offered on the use of programs during exams. The student must therefore be familiar with the insertion of headers, conversion, merging of files, etc. before the exam begins. Furthermore, students must be familiar with the conversion of Word and Excel files to PDF format.</w:t>
      </w:r>
    </w:p>
    <w:p w:rsidR="000F75B7" w:rsidRDefault="000F75B7" w:rsidP="000F75B7"/>
    <w:p w:rsidR="000F75B7" w:rsidRDefault="000F75B7" w:rsidP="000F75B7">
      <w:pPr>
        <w:pStyle w:val="Brdtekst"/>
        <w:spacing w:line="245" w:lineRule="exact"/>
      </w:pPr>
      <w:r>
        <w:rPr>
          <w:lang w:val="en-GB" w:bidi="en-GB"/>
        </w:rPr>
        <w:t>The student must be aware of which file formats they are allowed to use.</w:t>
      </w:r>
    </w:p>
    <w:p w:rsidR="000F75B7" w:rsidRDefault="000F75B7" w:rsidP="000F75B7"/>
    <w:p w:rsidR="000F75B7" w:rsidRPr="0010051C" w:rsidRDefault="000F75B7" w:rsidP="00577146">
      <w:pPr>
        <w:pStyle w:val="MPJxx1"/>
        <w:rPr>
          <w:lang w:val="en-US"/>
        </w:rPr>
      </w:pPr>
      <w:bookmarkStart w:id="55" w:name="_bookmark32"/>
      <w:bookmarkStart w:id="56" w:name="_Toc36541028"/>
      <w:bookmarkEnd w:id="55"/>
      <w:r w:rsidRPr="0010051C">
        <w:rPr>
          <w:lang w:val="en-US" w:bidi="en-GB"/>
        </w:rPr>
        <w:t>3.2.3 Upload to WISEflow</w:t>
      </w:r>
      <w:bookmarkEnd w:id="56"/>
    </w:p>
    <w:p w:rsidR="000F75B7" w:rsidRDefault="000F75B7" w:rsidP="000F75B7">
      <w:pPr>
        <w:pStyle w:val="Brdtekst"/>
        <w:spacing w:before="2" w:line="237" w:lineRule="auto"/>
        <w:ind w:right="5"/>
      </w:pPr>
      <w:r>
        <w:rPr>
          <w:lang w:val="en-GB" w:bidi="en-GB"/>
        </w:rPr>
        <w:lastRenderedPageBreak/>
        <w:t>The actual paper MUST be submitted in PDF in WISEflow, since the submission folder does not recognise other formats.</w:t>
      </w:r>
    </w:p>
    <w:p w:rsidR="000F75B7" w:rsidRDefault="000F75B7" w:rsidP="000F75B7"/>
    <w:p w:rsidR="000F75B7" w:rsidRDefault="000F75B7" w:rsidP="000F75B7">
      <w:pPr>
        <w:pStyle w:val="Brdtekst"/>
        <w:spacing w:line="245" w:lineRule="exact"/>
      </w:pPr>
      <w:r>
        <w:rPr>
          <w:lang w:val="en-GB" w:bidi="en-GB"/>
        </w:rPr>
        <w:t>However, it is possible to upload extra material in other formats, e.g. Word or Excel files.</w:t>
      </w:r>
    </w:p>
    <w:p w:rsidR="000F75B7" w:rsidRDefault="000F75B7" w:rsidP="000F75B7"/>
    <w:p w:rsidR="000F75B7" w:rsidRDefault="000F75B7" w:rsidP="000F75B7">
      <w:pPr>
        <w:pStyle w:val="Brdtekst"/>
        <w:spacing w:line="245" w:lineRule="exact"/>
      </w:pPr>
      <w:r>
        <w:rPr>
          <w:lang w:val="en-GB" w:bidi="en-GB"/>
        </w:rPr>
        <w:t>It is the student's responsibility to ensure that a pdf converter is installed on their own PC. The IT department does not provide any technical assistance.</w:t>
      </w:r>
    </w:p>
    <w:p w:rsidR="000F75B7" w:rsidRDefault="000F75B7" w:rsidP="000F75B7">
      <w:pPr>
        <w:pStyle w:val="Brdtekst"/>
      </w:pPr>
    </w:p>
    <w:p w:rsidR="000F75B7" w:rsidRPr="0010051C" w:rsidRDefault="000F75B7" w:rsidP="00577146">
      <w:pPr>
        <w:pStyle w:val="MPJxx1"/>
        <w:rPr>
          <w:lang w:val="en-US"/>
        </w:rPr>
      </w:pPr>
      <w:bookmarkStart w:id="57" w:name="_bookmark33"/>
      <w:bookmarkStart w:id="58" w:name="_Toc36541029"/>
      <w:bookmarkEnd w:id="57"/>
      <w:r w:rsidRPr="0010051C">
        <w:rPr>
          <w:lang w:val="en-US" w:bidi="en-GB"/>
        </w:rPr>
        <w:t>3.2.4 Electricity, etc.</w:t>
      </w:r>
      <w:bookmarkEnd w:id="58"/>
    </w:p>
    <w:p w:rsidR="000F75B7" w:rsidRDefault="000F75B7" w:rsidP="000F75B7">
      <w:pPr>
        <w:pStyle w:val="Brdtekst"/>
        <w:ind w:right="-2"/>
      </w:pPr>
      <w:r>
        <w:rPr>
          <w:lang w:val="en-GB" w:bidi="en-GB"/>
        </w:rPr>
        <w:t>When using their own PC, it is the student's responsibility to ensure that the PC and installed programs function. The Academy cannot be held responsible for crashes, software or hardware defects.</w:t>
      </w:r>
    </w:p>
    <w:p w:rsidR="000F75B7" w:rsidRDefault="000F75B7" w:rsidP="000F75B7"/>
    <w:p w:rsidR="000F75B7" w:rsidRDefault="000F75B7" w:rsidP="000F75B7">
      <w:pPr>
        <w:pStyle w:val="Brdtekst"/>
        <w:spacing w:line="245" w:lineRule="exact"/>
      </w:pPr>
      <w:r>
        <w:rPr>
          <w:lang w:val="en-GB" w:bidi="en-GB"/>
        </w:rPr>
        <w:t>During the exam, it will be possible to plug in a laptop. Students must bring their own power supply and battery for their PCs. The student must bring an extension cord.</w:t>
      </w:r>
    </w:p>
    <w:p w:rsidR="000F75B7" w:rsidRDefault="000F75B7" w:rsidP="000F75B7"/>
    <w:p w:rsidR="000F75B7" w:rsidRDefault="000F75B7" w:rsidP="000F75B7">
      <w:pPr>
        <w:pStyle w:val="Brdtekst"/>
        <w:spacing w:line="245" w:lineRule="exact"/>
      </w:pPr>
      <w:r>
        <w:rPr>
          <w:lang w:val="en-GB" w:bidi="en-GB"/>
        </w:rPr>
        <w:t>The Academy cannot be held responsible for the student's operating errors (lack of knowledge of the program) and other unforeseen events such as power failure, machine breakdown, etc. In such cases, what is left of the exam will be conducted manually.</w:t>
      </w:r>
    </w:p>
    <w:p w:rsidR="000F75B7" w:rsidRDefault="000F75B7" w:rsidP="000F75B7"/>
    <w:p w:rsidR="000F75B7" w:rsidRPr="0010051C" w:rsidRDefault="000F75B7" w:rsidP="00577146">
      <w:pPr>
        <w:pStyle w:val="MPJxx1"/>
        <w:rPr>
          <w:lang w:val="en-US"/>
        </w:rPr>
      </w:pPr>
      <w:bookmarkStart w:id="59" w:name="_bookmark34"/>
      <w:bookmarkStart w:id="60" w:name="_Toc36541030"/>
      <w:bookmarkEnd w:id="59"/>
      <w:r w:rsidRPr="0010051C">
        <w:rPr>
          <w:lang w:val="en-US" w:bidi="en-GB"/>
        </w:rPr>
        <w:t>3.2.5 Breakdown when submitting via WISEflow</w:t>
      </w:r>
      <w:bookmarkEnd w:id="60"/>
    </w:p>
    <w:p w:rsidR="000F75B7" w:rsidRDefault="000F75B7" w:rsidP="000F75B7">
      <w:pPr>
        <w:pStyle w:val="Brdtekst"/>
        <w:ind w:right="17"/>
        <w:jc w:val="both"/>
      </w:pPr>
      <w:r>
        <w:rPr>
          <w:lang w:val="en-GB" w:bidi="en-GB"/>
        </w:rPr>
        <w:t>If a crash occurs so that the paper cannot be uploaded to WISEflow, the students will be provided with an email address to which a pdf file with the exam paper must be sent. Students may not leave their desks until the exam paper has been received and registered by the invigilator.</w:t>
      </w:r>
    </w:p>
    <w:p w:rsidR="000F75B7" w:rsidRDefault="000F75B7" w:rsidP="000F75B7"/>
    <w:p w:rsidR="000F75B7" w:rsidRPr="0010051C" w:rsidRDefault="000F75B7" w:rsidP="00577146">
      <w:pPr>
        <w:pStyle w:val="MPJxx1"/>
        <w:rPr>
          <w:lang w:val="en-US"/>
        </w:rPr>
      </w:pPr>
      <w:bookmarkStart w:id="61" w:name="_bookmark35"/>
      <w:bookmarkStart w:id="62" w:name="_Toc36541031"/>
      <w:bookmarkEnd w:id="61"/>
      <w:r w:rsidRPr="0010051C">
        <w:rPr>
          <w:lang w:val="en-US" w:bidi="en-GB"/>
        </w:rPr>
        <w:t>3.2.6 Conditions for the use of supplementary equipment at exams</w:t>
      </w:r>
      <w:bookmarkEnd w:id="62"/>
    </w:p>
    <w:p w:rsidR="000F75B7" w:rsidRDefault="000F75B7" w:rsidP="000F75B7">
      <w:pPr>
        <w:pStyle w:val="Brdtekst"/>
        <w:ind w:right="1"/>
      </w:pPr>
      <w:r>
        <w:rPr>
          <w:lang w:val="en-GB" w:bidi="en-GB"/>
        </w:rPr>
        <w:t>During written exams students are allowed to bring and use their own headset, but only if the sound level does not bother the other students. Music must not be live streamed over the internet but must be downloaded to the computer before the exam begins. The use of services such as Spotify, Yousee, Tidal, etc. is not allowed, neither online nor offline.</w:t>
      </w:r>
    </w:p>
    <w:p w:rsidR="000F75B7" w:rsidRDefault="000F75B7" w:rsidP="000F75B7"/>
    <w:p w:rsidR="000F75B7" w:rsidRDefault="000F75B7" w:rsidP="000F75B7"/>
    <w:p w:rsidR="000F75B7" w:rsidRPr="0010051C" w:rsidRDefault="000F75B7" w:rsidP="00577146">
      <w:pPr>
        <w:pStyle w:val="MPJ"/>
        <w:rPr>
          <w:lang w:val="en-US"/>
        </w:rPr>
      </w:pPr>
      <w:bookmarkStart w:id="63" w:name="_bookmark36"/>
      <w:bookmarkStart w:id="64" w:name="_Toc36541032"/>
      <w:bookmarkEnd w:id="63"/>
      <w:r w:rsidRPr="0010051C">
        <w:rPr>
          <w:lang w:val="en-US" w:bidi="en-GB"/>
        </w:rPr>
        <w:t>4. Rules for the completion of written exams</w:t>
      </w:r>
      <w:bookmarkEnd w:id="64"/>
    </w:p>
    <w:p w:rsidR="000F75B7" w:rsidRDefault="000F75B7" w:rsidP="000F75B7">
      <w:pPr>
        <w:pStyle w:val="Brdtekst"/>
        <w:ind w:right="1"/>
      </w:pPr>
      <w:r>
        <w:rPr>
          <w:lang w:val="en-GB" w:bidi="en-GB"/>
        </w:rPr>
        <w:t>When the exam is over, no one should rise until the invigilators have verified that the assignments have been saved on WISEflow and all exam papers, appendices, assignments and drafts have been collected. Only then will the students be given permission to leave the room.</w:t>
      </w:r>
    </w:p>
    <w:p w:rsidR="000F75B7" w:rsidRDefault="000F75B7" w:rsidP="000F75B7"/>
    <w:p w:rsidR="000F75B7" w:rsidRDefault="000F75B7" w:rsidP="000F75B7">
      <w:pPr>
        <w:pStyle w:val="Brdtekst"/>
        <w:spacing w:line="245" w:lineRule="exact"/>
      </w:pPr>
      <w:r>
        <w:rPr>
          <w:lang w:val="en-GB" w:bidi="en-GB"/>
        </w:rPr>
        <w:t>Students are allowed to submit their assignments before time. For the sake of other students, students are not allowed to leave the room during the last 15 minutes of the exam. This also includes toilet visits.</w:t>
      </w:r>
    </w:p>
    <w:p w:rsidR="000F75B7" w:rsidRDefault="000F75B7" w:rsidP="000F75B7"/>
    <w:p w:rsidR="000F75B7" w:rsidRDefault="000F75B7" w:rsidP="000F75B7">
      <w:pPr>
        <w:pStyle w:val="Brdtekst"/>
        <w:spacing w:line="245" w:lineRule="exact"/>
      </w:pPr>
      <w:r>
        <w:rPr>
          <w:lang w:val="en-GB" w:bidi="en-GB"/>
        </w:rPr>
        <w:t>If the exam paper is submitted before time, a student is not allowed to stay immediately outside the exam rooms. This is to avoid disturbing noise.</w:t>
      </w:r>
    </w:p>
    <w:p w:rsidR="000F75B7" w:rsidRDefault="000F75B7" w:rsidP="000F75B7"/>
    <w:p w:rsidR="000F75B7" w:rsidRDefault="000F75B7" w:rsidP="000F75B7">
      <w:pPr>
        <w:pStyle w:val="Brdtekst"/>
        <w:spacing w:line="245" w:lineRule="exact"/>
      </w:pPr>
      <w:r>
        <w:rPr>
          <w:lang w:val="en-GB" w:bidi="en-GB"/>
        </w:rPr>
        <w:t>Students must remain seated until the invigilator has picked up their assignment and made sure that it has been uploaded to WISEflow. When a student submits their paper, they must confirm that the assignment has been uploaded correctly to the relevant folder before leaving the room.</w:t>
      </w:r>
    </w:p>
    <w:p w:rsidR="000F75B7" w:rsidRDefault="000F75B7" w:rsidP="000F75B7"/>
    <w:p w:rsidR="000F75B7" w:rsidRDefault="000F75B7" w:rsidP="000F75B7">
      <w:pPr>
        <w:pStyle w:val="Brdtekst"/>
        <w:spacing w:line="244" w:lineRule="exact"/>
      </w:pPr>
      <w:r>
        <w:rPr>
          <w:lang w:val="en-GB" w:bidi="en-GB"/>
        </w:rPr>
        <w:t>It is the sole responsibility of the student to ensure that everything they would like to be assessed has been correctly uploaded and submitted to the invigilator.</w:t>
      </w:r>
    </w:p>
    <w:p w:rsidR="000F75B7" w:rsidRDefault="000F75B7" w:rsidP="000F75B7">
      <w:pPr>
        <w:pStyle w:val="Brdtekst"/>
        <w:spacing w:line="268" w:lineRule="exact"/>
      </w:pPr>
    </w:p>
    <w:p w:rsidR="000F75B7" w:rsidRDefault="000F75B7" w:rsidP="000F75B7">
      <w:pPr>
        <w:pStyle w:val="Brdtekst"/>
        <w:spacing w:line="245" w:lineRule="exact"/>
      </w:pPr>
      <w:r>
        <w:rPr>
          <w:lang w:val="en-GB" w:bidi="en-GB"/>
        </w:rPr>
        <w:t>The name and class number must, as a minimum, appear from the front page. There must be page numbers on all material / pages (on both fair copy and draft) submitted for assessment.</w:t>
      </w:r>
    </w:p>
    <w:p w:rsidR="000F75B7" w:rsidRDefault="000F75B7" w:rsidP="000F75B7"/>
    <w:p w:rsidR="000F75B7" w:rsidRDefault="000F75B7" w:rsidP="000F75B7">
      <w:pPr>
        <w:pStyle w:val="Brdtekst"/>
        <w:spacing w:line="245" w:lineRule="exact"/>
      </w:pPr>
      <w:r>
        <w:rPr>
          <w:lang w:val="en-GB" w:bidi="en-GB"/>
        </w:rPr>
        <w:t xml:space="preserve">If a student would like a draft to be assessed, this must be explicitly communicated to the invigilator. The </w:t>
      </w:r>
      <w:r>
        <w:rPr>
          <w:lang w:val="en-GB" w:bidi="en-GB"/>
        </w:rPr>
        <w:lastRenderedPageBreak/>
        <w:t>following will then be added to the cover sheet:</w:t>
      </w:r>
    </w:p>
    <w:p w:rsidR="000F75B7" w:rsidRDefault="000F75B7" w:rsidP="000F75B7">
      <w:pPr>
        <w:pStyle w:val="Brdtekst"/>
      </w:pPr>
      <w:r>
        <w:rPr>
          <w:lang w:val="en-GB" w:bidi="en-GB"/>
        </w:rPr>
        <w:t>"Draft enclosed for assessment".</w:t>
      </w:r>
    </w:p>
    <w:p w:rsidR="000F75B7" w:rsidRDefault="000F75B7" w:rsidP="000F75B7"/>
    <w:p w:rsidR="000F75B7" w:rsidRDefault="000F75B7" w:rsidP="000F75B7">
      <w:pPr>
        <w:pStyle w:val="Brdtekst"/>
        <w:spacing w:line="245" w:lineRule="exact"/>
      </w:pPr>
      <w:r>
        <w:rPr>
          <w:lang w:val="en-GB" w:bidi="en-GB"/>
        </w:rPr>
        <w:t>Any draft that is not to be assessed must be submitted separately.</w:t>
      </w:r>
    </w:p>
    <w:p w:rsidR="000F75B7" w:rsidRDefault="000F75B7" w:rsidP="000F75B7"/>
    <w:p w:rsidR="000F75B7" w:rsidRDefault="000F75B7" w:rsidP="000F75B7"/>
    <w:p w:rsidR="000F75B7" w:rsidRPr="0010051C" w:rsidRDefault="000F75B7" w:rsidP="00577146">
      <w:pPr>
        <w:pStyle w:val="MPJ"/>
        <w:rPr>
          <w:lang w:val="en-US"/>
        </w:rPr>
      </w:pPr>
      <w:bookmarkStart w:id="65" w:name="_bookmark37"/>
      <w:bookmarkStart w:id="66" w:name="_Toc36541033"/>
      <w:bookmarkEnd w:id="65"/>
      <w:r w:rsidRPr="0010051C">
        <w:rPr>
          <w:lang w:val="en-US" w:bidi="en-GB"/>
        </w:rPr>
        <w:t>5. Especially for online examination - oral</w:t>
      </w:r>
      <w:bookmarkEnd w:id="66"/>
    </w:p>
    <w:p w:rsidR="000F75B7" w:rsidRPr="000630D3" w:rsidRDefault="000F75B7" w:rsidP="000F75B7">
      <w:pPr>
        <w:spacing w:before="2" w:line="230" w:lineRule="auto"/>
        <w:ind w:left="20"/>
        <w:rPr>
          <w:b/>
          <w:bCs/>
          <w:i/>
          <w:sz w:val="23"/>
        </w:rPr>
      </w:pPr>
      <w:r w:rsidRPr="000630D3">
        <w:rPr>
          <w:b/>
          <w:bCs/>
          <w:i/>
          <w:color w:val="FF0000"/>
          <w:spacing w:val="-5"/>
          <w:sz w:val="23"/>
          <w:szCs w:val="23"/>
          <w:lang w:val="en-GB" w:bidi="en-GB"/>
        </w:rPr>
        <w:t>NB: Special rules apply during the Corona crisis, where the ministry dispenses with the requirement for the presence of invigilators at oral online exams, cf. letter sent to the students, examiners and co-examiners.</w:t>
      </w:r>
    </w:p>
    <w:p w:rsidR="000F75B7" w:rsidRDefault="000F75B7" w:rsidP="000F75B7"/>
    <w:p w:rsidR="000F75B7" w:rsidRDefault="000F75B7" w:rsidP="000F75B7">
      <w:pPr>
        <w:pStyle w:val="Brdtekst"/>
        <w:spacing w:line="245" w:lineRule="exact"/>
      </w:pPr>
      <w:r>
        <w:rPr>
          <w:lang w:val="en-GB" w:bidi="en-GB"/>
        </w:rPr>
        <w:t>The student (the examinee) finds a suitable exam place/room with a stable internet connection, where they can sit undisturbed during the exam.</w:t>
      </w:r>
    </w:p>
    <w:p w:rsidR="000F75B7" w:rsidRDefault="000F75B7" w:rsidP="000F75B7">
      <w:pPr>
        <w:pStyle w:val="Brdtekst"/>
      </w:pPr>
    </w:p>
    <w:p w:rsidR="000F75B7" w:rsidRDefault="000F75B7" w:rsidP="000F75B7">
      <w:pPr>
        <w:pStyle w:val="Brdtekst"/>
        <w:spacing w:line="245" w:lineRule="exact"/>
      </w:pPr>
      <w:r>
        <w:rPr>
          <w:lang w:val="en-GB" w:bidi="en-GB"/>
        </w:rPr>
        <w:t>The student must find their own invigilator— a person, fellow student, friend or colleague who can confirm that everything is in accordance with the rules for the exam.</w:t>
      </w:r>
    </w:p>
    <w:p w:rsidR="000F75B7" w:rsidRDefault="000F75B7" w:rsidP="000F75B7">
      <w:pPr>
        <w:pStyle w:val="Brdtekst"/>
      </w:pPr>
    </w:p>
    <w:p w:rsidR="000F75B7" w:rsidRDefault="000F75B7" w:rsidP="000F75B7">
      <w:pPr>
        <w:pStyle w:val="Brdtekst"/>
        <w:spacing w:line="244" w:lineRule="exact"/>
      </w:pPr>
      <w:r>
        <w:rPr>
          <w:lang w:val="en-GB" w:bidi="en-GB"/>
        </w:rPr>
        <w:t>The invigilator must be of legal age and be able to speak and understand Danish. For examinations in English, the invigilator must be of legal age and be able to speak and understand English. The invigilator must confirm the identity of the examinee, be present and visible throughout the examination and confirm that the exam is conducted in accordance with the Danish examination rules.</w:t>
      </w:r>
    </w:p>
    <w:p w:rsidR="000F75B7" w:rsidRDefault="000F75B7" w:rsidP="000F75B7"/>
    <w:p w:rsidR="000F75B7" w:rsidRDefault="000F75B7" w:rsidP="000F75B7">
      <w:pPr>
        <w:pStyle w:val="Brdtekst"/>
        <w:spacing w:line="245" w:lineRule="exact"/>
      </w:pPr>
      <w:r>
        <w:rPr>
          <w:lang w:val="en-GB" w:bidi="en-GB"/>
        </w:rPr>
        <w:t>The invigilator must be registered and verified by the administration before the exam is conducted.</w:t>
      </w:r>
    </w:p>
    <w:p w:rsidR="000F75B7" w:rsidRDefault="000F75B7" w:rsidP="000F75B7"/>
    <w:p w:rsidR="000F75B7" w:rsidRDefault="000F75B7" w:rsidP="000F75B7">
      <w:pPr>
        <w:pStyle w:val="Brdtekst"/>
        <w:spacing w:line="245" w:lineRule="exact"/>
      </w:pPr>
      <w:r>
        <w:rPr>
          <w:lang w:val="en-GB" w:bidi="en-GB"/>
        </w:rPr>
        <w:t>The student must show a photo ID to the invigilator before the exam begins.</w:t>
      </w:r>
    </w:p>
    <w:p w:rsidR="000F75B7" w:rsidRDefault="000F75B7" w:rsidP="000F75B7"/>
    <w:p w:rsidR="000F75B7" w:rsidRDefault="000F75B7" w:rsidP="000F75B7">
      <w:pPr>
        <w:pStyle w:val="Brdtekst"/>
        <w:spacing w:line="245" w:lineRule="exact"/>
      </w:pPr>
      <w:r>
        <w:rPr>
          <w:lang w:val="en-GB" w:bidi="en-GB"/>
        </w:rPr>
        <w:t>Any additional expenses associated with the online exam will be borne by the student.</w:t>
      </w:r>
    </w:p>
    <w:p w:rsidR="000F75B7" w:rsidRDefault="000F75B7" w:rsidP="000F75B7"/>
    <w:p w:rsidR="000F75B7" w:rsidRDefault="000F75B7" w:rsidP="000F75B7">
      <w:pPr>
        <w:pStyle w:val="Brdtekst"/>
        <w:spacing w:line="245" w:lineRule="exact"/>
        <w:rPr>
          <w:lang w:val="en-GB" w:bidi="en-GB"/>
        </w:rPr>
      </w:pPr>
      <w:r>
        <w:rPr>
          <w:lang w:val="en-GB" w:bidi="en-GB"/>
        </w:rPr>
        <w:t>Upon prior agreement with the examiner, an oral examination scheduled to take place at the academy may instead be conducted as an online examination.</w:t>
      </w:r>
    </w:p>
    <w:p w:rsidR="000F75B7" w:rsidRDefault="000F75B7" w:rsidP="000F75B7">
      <w:pPr>
        <w:pStyle w:val="Brdtekst"/>
        <w:spacing w:line="245" w:lineRule="exact"/>
      </w:pPr>
    </w:p>
    <w:p w:rsidR="000F75B7" w:rsidRDefault="000F75B7" w:rsidP="000F75B7">
      <w:pPr>
        <w:pStyle w:val="Brdtekst"/>
      </w:pPr>
      <w:r>
        <w:rPr>
          <w:lang w:val="en-GB" w:bidi="en-GB"/>
        </w:rPr>
        <w:t>The agreement must be in writing (via mail) and the following must be fulfilled:</w:t>
      </w:r>
    </w:p>
    <w:p w:rsidR="000F75B7" w:rsidRDefault="000F75B7" w:rsidP="000F75B7"/>
    <w:p w:rsidR="000F75B7" w:rsidRDefault="000F75B7" w:rsidP="000F75B7">
      <w:pPr>
        <w:pStyle w:val="Brdtekst"/>
        <w:numPr>
          <w:ilvl w:val="0"/>
          <w:numId w:val="25"/>
        </w:numPr>
        <w:spacing w:line="245" w:lineRule="exact"/>
      </w:pPr>
      <w:r>
        <w:rPr>
          <w:lang w:val="en-GB" w:bidi="en-GB"/>
        </w:rPr>
        <w:t>A link to the online exam room must be available for, say, a week before the exam so that it can be tested.</w:t>
      </w:r>
    </w:p>
    <w:p w:rsidR="000F75B7" w:rsidRDefault="000F75B7" w:rsidP="000F75B7">
      <w:pPr>
        <w:pStyle w:val="Brdtekst"/>
        <w:numPr>
          <w:ilvl w:val="0"/>
          <w:numId w:val="25"/>
        </w:numPr>
        <w:spacing w:before="12"/>
        <w:ind w:right="319"/>
      </w:pPr>
      <w:r>
        <w:rPr>
          <w:lang w:val="en-GB" w:bidi="en-GB"/>
        </w:rPr>
        <w:t>the student is familiar with the format and can use e.g. Moodle, Skype for screen sharing, etc.</w:t>
      </w:r>
    </w:p>
    <w:p w:rsidR="000F75B7" w:rsidRDefault="000F75B7" w:rsidP="000F75B7">
      <w:pPr>
        <w:pStyle w:val="Brdtekst"/>
        <w:numPr>
          <w:ilvl w:val="0"/>
          <w:numId w:val="25"/>
        </w:numPr>
        <w:spacing w:before="10"/>
      </w:pPr>
      <w:r>
        <w:rPr>
          <w:lang w:val="en-GB" w:bidi="en-GB"/>
        </w:rPr>
        <w:t>the student has had an opportunity to test the format and is familiar with it.</w:t>
      </w:r>
    </w:p>
    <w:p w:rsidR="000F75B7" w:rsidRDefault="000F75B7" w:rsidP="000F75B7">
      <w:pPr>
        <w:pStyle w:val="Brdtekst"/>
        <w:numPr>
          <w:ilvl w:val="0"/>
          <w:numId w:val="25"/>
        </w:numPr>
        <w:spacing w:before="12"/>
        <w:ind w:right="157"/>
      </w:pPr>
      <w:r>
        <w:rPr>
          <w:lang w:val="en-GB" w:bidi="en-GB"/>
        </w:rPr>
        <w:t>the student has tested sound and image in good time, so that there is time to remedy any problems</w:t>
      </w:r>
    </w:p>
    <w:p w:rsidR="000F75B7" w:rsidRDefault="000F75B7" w:rsidP="000F75B7"/>
    <w:p w:rsidR="000F75B7" w:rsidRDefault="000F75B7" w:rsidP="000F75B7"/>
    <w:p w:rsidR="000F75B7" w:rsidRPr="0010051C" w:rsidRDefault="000F75B7" w:rsidP="00577146">
      <w:pPr>
        <w:pStyle w:val="MPJ"/>
        <w:rPr>
          <w:lang w:val="en-US"/>
        </w:rPr>
      </w:pPr>
      <w:bookmarkStart w:id="67" w:name="_bookmark38"/>
      <w:bookmarkStart w:id="68" w:name="_Toc36541034"/>
      <w:bookmarkEnd w:id="67"/>
      <w:r w:rsidRPr="0010051C">
        <w:rPr>
          <w:lang w:val="en-US" w:bidi="en-GB"/>
        </w:rPr>
        <w:t>6. Exams abroad</w:t>
      </w:r>
      <w:bookmarkEnd w:id="68"/>
    </w:p>
    <w:p w:rsidR="000F75B7" w:rsidRDefault="000F75B7" w:rsidP="000F75B7">
      <w:pPr>
        <w:pStyle w:val="Brdtekst"/>
        <w:spacing w:before="57"/>
        <w:ind w:right="-1"/>
      </w:pPr>
      <w:r>
        <w:rPr>
          <w:lang w:val="en-GB" w:bidi="en-GB"/>
        </w:rPr>
        <w:t>Oral exams may be held online, cf. section 5, and written examinations may be held at a Danish representation or elsewhere abroad, the reason being that the student is unable to attend the scheduled exams in Denmark for practical or financial reasons and on the condition that the student and Dania agree to this.</w:t>
      </w:r>
    </w:p>
    <w:p w:rsidR="000F75B7" w:rsidRDefault="000F75B7" w:rsidP="000F75B7"/>
    <w:p w:rsidR="000F75B7" w:rsidRDefault="000F75B7" w:rsidP="000F75B7">
      <w:pPr>
        <w:pStyle w:val="Brdtekst"/>
        <w:spacing w:line="245" w:lineRule="exact"/>
      </w:pPr>
      <w:r>
        <w:rPr>
          <w:lang w:val="en-GB" w:bidi="en-GB"/>
        </w:rPr>
        <w:t>The Academy may charge the student in whole or in part for the expenses the Academy has held in connection with the exam. It is a condition that the student has stated in writing in advance that they are willing to pay the expenses in question based on an estimation by the institution of the expected amount.</w:t>
      </w:r>
    </w:p>
    <w:p w:rsidR="000F75B7" w:rsidRDefault="000F75B7" w:rsidP="000F75B7">
      <w:pPr>
        <w:pStyle w:val="Brdtekst"/>
      </w:pPr>
      <w:r>
        <w:rPr>
          <w:lang w:val="en-GB" w:bidi="en-GB"/>
        </w:rPr>
        <w:t>The Academy can make it a condition that the full amount should be paid before the exam can be held.</w:t>
      </w:r>
    </w:p>
    <w:p w:rsidR="000F75B7" w:rsidRDefault="000F75B7" w:rsidP="000F75B7"/>
    <w:p w:rsidR="000F75B7" w:rsidRDefault="000F75B7" w:rsidP="000F75B7"/>
    <w:p w:rsidR="009A5327" w:rsidRDefault="009A5327" w:rsidP="000F75B7"/>
    <w:p w:rsidR="009A5327" w:rsidRDefault="009A5327" w:rsidP="000F75B7"/>
    <w:p w:rsidR="000F75B7" w:rsidRPr="0010051C" w:rsidRDefault="000F75B7" w:rsidP="00577146">
      <w:pPr>
        <w:pStyle w:val="MPJ"/>
        <w:rPr>
          <w:lang w:val="en-US"/>
        </w:rPr>
      </w:pPr>
      <w:bookmarkStart w:id="69" w:name="_bookmark39"/>
      <w:bookmarkStart w:id="70" w:name="_Toc36541035"/>
      <w:bookmarkEnd w:id="69"/>
      <w:r w:rsidRPr="0010051C">
        <w:rPr>
          <w:lang w:val="en-US" w:bidi="en-GB"/>
        </w:rPr>
        <w:lastRenderedPageBreak/>
        <w:t>7. Especially for</w:t>
      </w:r>
      <w:bookmarkEnd w:id="70"/>
    </w:p>
    <w:p w:rsidR="000F75B7" w:rsidRPr="0010051C" w:rsidRDefault="000F75B7" w:rsidP="00577146">
      <w:pPr>
        <w:pStyle w:val="MPJx1"/>
        <w:rPr>
          <w:lang w:val="en-US"/>
        </w:rPr>
      </w:pPr>
      <w:bookmarkStart w:id="71" w:name="_bookmark40"/>
      <w:bookmarkStart w:id="72" w:name="_Toc36541036"/>
      <w:bookmarkEnd w:id="71"/>
      <w:r w:rsidRPr="0010051C">
        <w:rPr>
          <w:spacing w:val="-2"/>
          <w:lang w:val="en-US" w:bidi="en-GB"/>
        </w:rPr>
        <w:t xml:space="preserve">7.1 </w:t>
      </w:r>
      <w:r w:rsidRPr="0010051C">
        <w:rPr>
          <w:lang w:val="en-US" w:bidi="en-GB"/>
        </w:rPr>
        <w:t>Technical programmes</w:t>
      </w:r>
      <w:bookmarkEnd w:id="72"/>
    </w:p>
    <w:p w:rsidR="000F75B7" w:rsidRPr="0010051C" w:rsidRDefault="000F75B7" w:rsidP="00577146">
      <w:pPr>
        <w:pStyle w:val="MPJxx1"/>
        <w:rPr>
          <w:lang w:val="en-US"/>
        </w:rPr>
      </w:pPr>
    </w:p>
    <w:p w:rsidR="000F75B7" w:rsidRPr="00577146" w:rsidRDefault="000F75B7" w:rsidP="00577146">
      <w:pPr>
        <w:pStyle w:val="MPJxx1"/>
        <w:rPr>
          <w:lang w:val="en-US"/>
        </w:rPr>
      </w:pPr>
      <w:bookmarkStart w:id="73" w:name="_Toc36541037"/>
      <w:r w:rsidRPr="000630D3">
        <w:rPr>
          <w:lang w:val="en-GB" w:bidi="en-GB"/>
        </w:rPr>
        <w:t>7.1.1</w:t>
      </w:r>
      <w:r>
        <w:rPr>
          <w:lang w:val="en-GB" w:bidi="en-GB"/>
        </w:rPr>
        <w:t xml:space="preserve"> </w:t>
      </w:r>
      <w:r w:rsidRPr="000630D3">
        <w:rPr>
          <w:lang w:val="en-GB" w:bidi="en-GB"/>
        </w:rPr>
        <w:t>Written exam with physical presence at the Academy - Scanning of handwritten assignments and submission via WISEflow</w:t>
      </w:r>
      <w:bookmarkEnd w:id="73"/>
    </w:p>
    <w:p w:rsidR="000F75B7" w:rsidRDefault="000F75B7" w:rsidP="000F75B7">
      <w:pPr>
        <w:spacing w:line="267" w:lineRule="exact"/>
      </w:pPr>
      <w:r>
        <w:rPr>
          <w:lang w:val="en-GB" w:bidi="en-GB"/>
        </w:rPr>
        <w:t>Students must submit their assignments digitally.</w:t>
      </w:r>
    </w:p>
    <w:p w:rsidR="000F75B7" w:rsidRDefault="000F75B7" w:rsidP="000F75B7"/>
    <w:p w:rsidR="000F75B7" w:rsidRDefault="000F75B7" w:rsidP="000F75B7">
      <w:pPr>
        <w:pStyle w:val="Brdtekst"/>
        <w:spacing w:line="245" w:lineRule="exact"/>
      </w:pPr>
      <w:r>
        <w:rPr>
          <w:lang w:val="en-GB" w:bidi="en-GB"/>
        </w:rPr>
        <w:t>Procedure:</w:t>
      </w:r>
    </w:p>
    <w:p w:rsidR="000F75B7" w:rsidRDefault="000F75B7" w:rsidP="000F75B7">
      <w:pPr>
        <w:pStyle w:val="Brdtekst"/>
        <w:numPr>
          <w:ilvl w:val="0"/>
          <w:numId w:val="26"/>
        </w:numPr>
        <w:spacing w:line="245" w:lineRule="exact"/>
      </w:pPr>
      <w:r>
        <w:rPr>
          <w:lang w:val="en-GB" w:bidi="en-GB"/>
        </w:rPr>
        <w:t>When the exam is over, the students hand in the cover sheet with the handwritten assignments to</w:t>
      </w:r>
    </w:p>
    <w:p w:rsidR="000F75B7" w:rsidRDefault="000F75B7" w:rsidP="000F75B7">
      <w:pPr>
        <w:pStyle w:val="Brdtekst"/>
        <w:spacing w:before="41"/>
        <w:ind w:left="740"/>
      </w:pPr>
      <w:r>
        <w:rPr>
          <w:lang w:val="en-GB" w:bidi="en-GB"/>
        </w:rPr>
        <w:t>the invigilator.</w:t>
      </w:r>
    </w:p>
    <w:p w:rsidR="000F75B7" w:rsidRPr="000630D3" w:rsidRDefault="000F75B7" w:rsidP="000F75B7">
      <w:pPr>
        <w:pStyle w:val="Brdtekst"/>
        <w:numPr>
          <w:ilvl w:val="0"/>
          <w:numId w:val="26"/>
        </w:numPr>
        <w:spacing w:before="50" w:line="288" w:lineRule="auto"/>
        <w:ind w:right="485"/>
        <w:jc w:val="both"/>
      </w:pPr>
      <w:r>
        <w:rPr>
          <w:lang w:val="en-GB" w:bidi="en-GB"/>
        </w:rPr>
        <w:t xml:space="preserve">The students remain seated until everyone has scanned their assignments. One by one, the students will scan their papers. </w:t>
      </w:r>
    </w:p>
    <w:p w:rsidR="000F75B7" w:rsidRDefault="000F75B7" w:rsidP="000F75B7">
      <w:pPr>
        <w:pStyle w:val="Brdtekst"/>
        <w:numPr>
          <w:ilvl w:val="0"/>
          <w:numId w:val="26"/>
        </w:numPr>
        <w:spacing w:before="50" w:line="288" w:lineRule="auto"/>
        <w:ind w:right="485"/>
        <w:jc w:val="both"/>
      </w:pPr>
      <w:r>
        <w:rPr>
          <w:lang w:val="en-GB" w:bidi="en-GB"/>
        </w:rPr>
        <w:t>The students send them to themselves and upload them to WISEflow.</w:t>
      </w:r>
    </w:p>
    <w:p w:rsidR="000F75B7" w:rsidRDefault="000F75B7" w:rsidP="000F75B7">
      <w:pPr>
        <w:pStyle w:val="Brdtekst"/>
        <w:numPr>
          <w:ilvl w:val="0"/>
          <w:numId w:val="26"/>
        </w:numPr>
        <w:spacing w:line="264" w:lineRule="exact"/>
        <w:jc w:val="both"/>
      </w:pPr>
      <w:r>
        <w:rPr>
          <w:lang w:val="en-GB" w:bidi="en-GB"/>
        </w:rPr>
        <w:t>As pointed out - the students remain seated until everyone has handed in in WISEflow.</w:t>
      </w:r>
    </w:p>
    <w:p w:rsidR="000F75B7" w:rsidRDefault="000F75B7" w:rsidP="000F75B7"/>
    <w:p w:rsidR="000F75B7" w:rsidRDefault="000F75B7" w:rsidP="000F75B7">
      <w:pPr>
        <w:pStyle w:val="Brdtekst"/>
        <w:spacing w:line="245" w:lineRule="exact"/>
      </w:pPr>
      <w:r>
        <w:rPr>
          <w:lang w:val="en-GB" w:bidi="en-GB"/>
        </w:rPr>
        <w:t>Invigilation must be extended by one hour, the same goes for the time limit for submission in WISEflow.</w:t>
      </w:r>
    </w:p>
    <w:p w:rsidR="000F75B7" w:rsidRDefault="000F75B7" w:rsidP="000F75B7"/>
    <w:p w:rsidR="000F75B7" w:rsidRDefault="000F75B7" w:rsidP="000F75B7">
      <w:pPr>
        <w:pStyle w:val="Brdtekst"/>
        <w:spacing w:line="245" w:lineRule="exact"/>
        <w:rPr>
          <w:b/>
          <w:bCs/>
          <w:spacing w:val="-3"/>
          <w:u w:val="single"/>
          <w:lang w:val="en-GB" w:bidi="en-GB"/>
        </w:rPr>
      </w:pPr>
    </w:p>
    <w:p w:rsidR="000F75B7" w:rsidRPr="000630D3" w:rsidRDefault="000F75B7" w:rsidP="000F75B7">
      <w:pPr>
        <w:pStyle w:val="Brdtekst"/>
        <w:spacing w:line="245" w:lineRule="exact"/>
        <w:rPr>
          <w:b/>
          <w:bCs/>
        </w:rPr>
      </w:pPr>
      <w:r w:rsidRPr="000630D3">
        <w:rPr>
          <w:b/>
          <w:bCs/>
          <w:spacing w:val="-3"/>
          <w:u w:val="single"/>
          <w:lang w:val="en-GB" w:bidi="en-GB"/>
        </w:rPr>
        <w:t>Submission in WISEflow:</w:t>
      </w:r>
    </w:p>
    <w:p w:rsidR="000F75B7" w:rsidRPr="009B258E" w:rsidRDefault="000F75B7" w:rsidP="000F75B7">
      <w:pPr>
        <w:pStyle w:val="Brdtekst"/>
        <w:numPr>
          <w:ilvl w:val="0"/>
          <w:numId w:val="27"/>
        </w:numPr>
        <w:spacing w:line="245" w:lineRule="exact"/>
        <w:rPr>
          <w:b/>
          <w:bCs/>
        </w:rPr>
      </w:pPr>
      <w:r>
        <w:rPr>
          <w:lang w:val="en-GB" w:bidi="en-GB"/>
        </w:rPr>
        <w:t xml:space="preserve">Upload your digital solutions </w:t>
      </w:r>
      <w:r w:rsidRPr="000630D3">
        <w:rPr>
          <w:b/>
          <w:bCs/>
          <w:lang w:val="en-GB" w:bidi="en-GB"/>
        </w:rPr>
        <w:t>DO NOT PRESS SUBMIT YET!</w:t>
      </w:r>
    </w:p>
    <w:p w:rsidR="000F75B7" w:rsidRDefault="000F75B7" w:rsidP="000F75B7">
      <w:pPr>
        <w:pStyle w:val="Brdtekst"/>
        <w:spacing w:line="245" w:lineRule="exact"/>
        <w:rPr>
          <w:b/>
          <w:bCs/>
          <w:lang w:bidi="en-GB"/>
        </w:rPr>
      </w:pPr>
    </w:p>
    <w:p w:rsidR="000F75B7" w:rsidRPr="000630D3" w:rsidRDefault="009A5327" w:rsidP="000F75B7">
      <w:pPr>
        <w:pStyle w:val="Brdtekst"/>
        <w:spacing w:line="245" w:lineRule="exact"/>
        <w:rPr>
          <w:b/>
          <w:bCs/>
        </w:rPr>
      </w:pPr>
      <w:r>
        <w:rPr>
          <w:noProof/>
        </w:rPr>
        <w:drawing>
          <wp:anchor distT="0" distB="0" distL="0" distR="0" simplePos="0" relativeHeight="251659264" behindDoc="1" locked="0" layoutInCell="1" allowOverlap="1" wp14:anchorId="62D779A1" wp14:editId="12DEA192">
            <wp:simplePos x="0" y="0"/>
            <wp:positionH relativeFrom="margin">
              <wp:align>left</wp:align>
            </wp:positionH>
            <wp:positionV relativeFrom="margin">
              <wp:posOffset>3868420</wp:posOffset>
            </wp:positionV>
            <wp:extent cx="5228590" cy="3689350"/>
            <wp:effectExtent l="0" t="0" r="0" b="6350"/>
            <wp:wrapNone/>
            <wp:docPr id="2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jpeg"/>
                    <pic:cNvPicPr/>
                  </pic:nvPicPr>
                  <pic:blipFill>
                    <a:blip r:embed="rId18" cstate="print"/>
                    <a:stretch>
                      <a:fillRect/>
                    </a:stretch>
                  </pic:blipFill>
                  <pic:spPr>
                    <a:xfrm>
                      <a:off x="0" y="0"/>
                      <a:ext cx="5228590" cy="3689350"/>
                    </a:xfrm>
                    <a:prstGeom prst="rect">
                      <a:avLst/>
                    </a:prstGeom>
                  </pic:spPr>
                </pic:pic>
              </a:graphicData>
            </a:graphic>
          </wp:anchor>
        </w:drawing>
      </w:r>
    </w:p>
    <w:p w:rsidR="000F75B7" w:rsidRDefault="000F75B7" w:rsidP="000F75B7"/>
    <w:p w:rsidR="000F75B7" w:rsidRDefault="000F75B7" w:rsidP="000F75B7"/>
    <w:p w:rsidR="000F75B7" w:rsidRDefault="000F75B7" w:rsidP="000F75B7"/>
    <w:p w:rsidR="000F75B7" w:rsidRDefault="000F75B7" w:rsidP="000F75B7"/>
    <w:p w:rsidR="000F75B7" w:rsidRPr="009B258E" w:rsidRDefault="000F75B7" w:rsidP="000F75B7"/>
    <w:p w:rsidR="000F75B7" w:rsidRPr="009B258E" w:rsidRDefault="000F75B7" w:rsidP="000F75B7"/>
    <w:p w:rsidR="000F75B7" w:rsidRPr="009B258E" w:rsidRDefault="000F75B7" w:rsidP="000F75B7"/>
    <w:p w:rsidR="000F75B7" w:rsidRPr="009B258E" w:rsidRDefault="000F75B7" w:rsidP="000F75B7"/>
    <w:p w:rsidR="000F75B7" w:rsidRPr="009B258E" w:rsidRDefault="000F75B7" w:rsidP="000F75B7"/>
    <w:p w:rsidR="000F75B7" w:rsidRPr="009B258E" w:rsidRDefault="000F75B7" w:rsidP="000F75B7"/>
    <w:p w:rsidR="000F75B7" w:rsidRPr="009B258E" w:rsidRDefault="000F75B7" w:rsidP="000F75B7"/>
    <w:p w:rsidR="000F75B7" w:rsidRPr="009B258E" w:rsidRDefault="000F75B7" w:rsidP="000F75B7"/>
    <w:p w:rsidR="000F75B7" w:rsidRPr="009B258E" w:rsidRDefault="000F75B7" w:rsidP="000F75B7"/>
    <w:p w:rsidR="000F75B7" w:rsidRPr="009B258E" w:rsidRDefault="000F75B7" w:rsidP="000F75B7"/>
    <w:p w:rsidR="000F75B7" w:rsidRPr="009B258E" w:rsidRDefault="000F75B7" w:rsidP="000F75B7"/>
    <w:p w:rsidR="000F75B7" w:rsidRPr="009B258E" w:rsidRDefault="000F75B7" w:rsidP="000F75B7"/>
    <w:p w:rsidR="000F75B7" w:rsidRPr="009B258E" w:rsidRDefault="000F75B7" w:rsidP="000F75B7"/>
    <w:p w:rsidR="000F75B7" w:rsidRPr="009B258E" w:rsidRDefault="000F75B7" w:rsidP="000F75B7"/>
    <w:p w:rsidR="000F75B7" w:rsidRPr="009B258E" w:rsidRDefault="000F75B7" w:rsidP="000F75B7"/>
    <w:p w:rsidR="000F75B7" w:rsidRPr="009B258E" w:rsidRDefault="000F75B7" w:rsidP="000F75B7"/>
    <w:p w:rsidR="000F75B7" w:rsidRPr="009B258E" w:rsidRDefault="000F75B7" w:rsidP="000F75B7"/>
    <w:p w:rsidR="000F75B7" w:rsidRDefault="000F75B7" w:rsidP="000F75B7"/>
    <w:p w:rsidR="00577146" w:rsidRDefault="00577146" w:rsidP="000F75B7"/>
    <w:p w:rsidR="00577146" w:rsidRDefault="00577146" w:rsidP="000F75B7"/>
    <w:p w:rsidR="009A5327" w:rsidRDefault="009A5327" w:rsidP="000F75B7"/>
    <w:p w:rsidR="009A5327" w:rsidRDefault="009A5327" w:rsidP="000F75B7"/>
    <w:p w:rsidR="009A5327" w:rsidRDefault="009A5327" w:rsidP="000F75B7"/>
    <w:p w:rsidR="00577146" w:rsidRDefault="00577146" w:rsidP="000F75B7"/>
    <w:p w:rsidR="00577146" w:rsidRDefault="00577146" w:rsidP="000F75B7"/>
    <w:p w:rsidR="000F75B7" w:rsidRDefault="000F75B7" w:rsidP="000F75B7">
      <w:pPr>
        <w:pStyle w:val="Brdtekst"/>
        <w:numPr>
          <w:ilvl w:val="0"/>
          <w:numId w:val="27"/>
        </w:numPr>
        <w:spacing w:line="245" w:lineRule="exact"/>
      </w:pPr>
      <w:r>
        <w:rPr>
          <w:lang w:val="en-GB" w:bidi="en-GB"/>
        </w:rPr>
        <w:t>Paper versions must be scanned in and uploaded as extra material</w:t>
      </w:r>
    </w:p>
    <w:p w:rsidR="000F75B7" w:rsidRDefault="000F75B7" w:rsidP="000F75B7"/>
    <w:p w:rsidR="000F75B7" w:rsidRDefault="00577146" w:rsidP="000F75B7">
      <w:r>
        <w:rPr>
          <w:noProof/>
        </w:rPr>
        <w:drawing>
          <wp:anchor distT="0" distB="0" distL="0" distR="0" simplePos="0" relativeHeight="251664384" behindDoc="1" locked="0" layoutInCell="1" allowOverlap="1" wp14:anchorId="0EE528B9" wp14:editId="730D0424">
            <wp:simplePos x="0" y="0"/>
            <wp:positionH relativeFrom="margin">
              <wp:align>center</wp:align>
            </wp:positionH>
            <wp:positionV relativeFrom="page">
              <wp:posOffset>1503680</wp:posOffset>
            </wp:positionV>
            <wp:extent cx="6127750" cy="2549525"/>
            <wp:effectExtent l="0" t="0" r="6350" b="3175"/>
            <wp:wrapNone/>
            <wp:docPr id="3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6.jpeg"/>
                    <pic:cNvPicPr/>
                  </pic:nvPicPr>
                  <pic:blipFill>
                    <a:blip r:embed="rId19" cstate="print"/>
                    <a:stretch>
                      <a:fillRect/>
                    </a:stretch>
                  </pic:blipFill>
                  <pic:spPr>
                    <a:xfrm>
                      <a:off x="0" y="0"/>
                      <a:ext cx="6127750" cy="2549525"/>
                    </a:xfrm>
                    <a:prstGeom prst="rect">
                      <a:avLst/>
                    </a:prstGeom>
                  </pic:spPr>
                </pic:pic>
              </a:graphicData>
            </a:graphic>
            <wp14:sizeRelV relativeFrom="margin">
              <wp14:pctHeight>0</wp14:pctHeight>
            </wp14:sizeRelV>
          </wp:anchor>
        </w:drawing>
      </w:r>
    </w:p>
    <w:p w:rsidR="000F75B7" w:rsidRPr="009B258E" w:rsidRDefault="000F75B7" w:rsidP="000F75B7"/>
    <w:p w:rsidR="000F75B7" w:rsidRPr="009B258E" w:rsidRDefault="000F75B7" w:rsidP="000F75B7"/>
    <w:p w:rsidR="000F75B7" w:rsidRPr="009B258E" w:rsidRDefault="000F75B7" w:rsidP="000F75B7"/>
    <w:p w:rsidR="000F75B7" w:rsidRPr="009B258E" w:rsidRDefault="000F75B7" w:rsidP="000F75B7"/>
    <w:p w:rsidR="000F75B7" w:rsidRPr="009B258E" w:rsidRDefault="000F75B7" w:rsidP="000F75B7"/>
    <w:p w:rsidR="000F75B7" w:rsidRPr="009B258E" w:rsidRDefault="000F75B7" w:rsidP="000F75B7"/>
    <w:p w:rsidR="000F75B7" w:rsidRPr="009B258E" w:rsidRDefault="000F75B7" w:rsidP="000F75B7"/>
    <w:p w:rsidR="000F75B7" w:rsidRPr="009B258E" w:rsidRDefault="000F75B7" w:rsidP="000F75B7"/>
    <w:p w:rsidR="000F75B7" w:rsidRPr="009B258E" w:rsidRDefault="000F75B7" w:rsidP="000F75B7"/>
    <w:p w:rsidR="000F75B7" w:rsidRPr="009B258E" w:rsidRDefault="000F75B7" w:rsidP="000F75B7"/>
    <w:p w:rsidR="000F75B7" w:rsidRPr="009B258E" w:rsidRDefault="000F75B7" w:rsidP="000F75B7"/>
    <w:p w:rsidR="000F75B7" w:rsidRDefault="000F75B7" w:rsidP="000F75B7"/>
    <w:p w:rsidR="000F75B7" w:rsidRDefault="000F75B7" w:rsidP="000F75B7"/>
    <w:p w:rsidR="000F75B7" w:rsidRDefault="000F75B7" w:rsidP="000F75B7"/>
    <w:p w:rsidR="000F75B7" w:rsidRDefault="000F75B7" w:rsidP="000F75B7"/>
    <w:p w:rsidR="000F75B7" w:rsidRDefault="000F75B7" w:rsidP="000F75B7"/>
    <w:p w:rsidR="009A5327" w:rsidRDefault="009A5327" w:rsidP="000F75B7"/>
    <w:p w:rsidR="000F75B7" w:rsidRDefault="000F75B7" w:rsidP="000F75B7">
      <w:pPr>
        <w:pStyle w:val="Brdtekst"/>
        <w:numPr>
          <w:ilvl w:val="0"/>
          <w:numId w:val="27"/>
        </w:numPr>
        <w:spacing w:line="245" w:lineRule="exact"/>
      </w:pPr>
      <w:r>
        <w:rPr>
          <w:lang w:val="en-GB" w:bidi="en-GB"/>
        </w:rPr>
        <w:t>The scanned appendices are uploaded as “Extra material”</w:t>
      </w:r>
    </w:p>
    <w:p w:rsidR="000F75B7" w:rsidRDefault="000F75B7" w:rsidP="000F75B7"/>
    <w:p w:rsidR="000F75B7" w:rsidRDefault="00577146" w:rsidP="000F75B7">
      <w:r>
        <w:rPr>
          <w:noProof/>
        </w:rPr>
        <w:drawing>
          <wp:anchor distT="0" distB="0" distL="0" distR="0" simplePos="0" relativeHeight="251660288" behindDoc="1" locked="0" layoutInCell="1" allowOverlap="1" wp14:anchorId="34F3257A" wp14:editId="26A42FF8">
            <wp:simplePos x="0" y="0"/>
            <wp:positionH relativeFrom="margin">
              <wp:align>center</wp:align>
            </wp:positionH>
            <wp:positionV relativeFrom="page">
              <wp:posOffset>4729676</wp:posOffset>
            </wp:positionV>
            <wp:extent cx="6007735" cy="1986915"/>
            <wp:effectExtent l="0" t="0" r="0" b="0"/>
            <wp:wrapNone/>
            <wp:docPr id="3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4.jpeg"/>
                    <pic:cNvPicPr/>
                  </pic:nvPicPr>
                  <pic:blipFill>
                    <a:blip r:embed="rId20" cstate="print"/>
                    <a:stretch>
                      <a:fillRect/>
                    </a:stretch>
                  </pic:blipFill>
                  <pic:spPr>
                    <a:xfrm>
                      <a:off x="0" y="0"/>
                      <a:ext cx="6007735" cy="1986915"/>
                    </a:xfrm>
                    <a:prstGeom prst="rect">
                      <a:avLst/>
                    </a:prstGeom>
                  </pic:spPr>
                </pic:pic>
              </a:graphicData>
            </a:graphic>
            <wp14:sizeRelV relativeFrom="margin">
              <wp14:pctHeight>0</wp14:pctHeight>
            </wp14:sizeRelV>
          </wp:anchor>
        </w:drawing>
      </w:r>
    </w:p>
    <w:p w:rsidR="000F75B7" w:rsidRDefault="000F75B7" w:rsidP="000F75B7"/>
    <w:p w:rsidR="000F75B7" w:rsidRDefault="000F75B7" w:rsidP="000F75B7"/>
    <w:p w:rsidR="000F75B7" w:rsidRDefault="000F75B7" w:rsidP="000F75B7"/>
    <w:p w:rsidR="000F75B7" w:rsidRDefault="000F75B7" w:rsidP="000F75B7"/>
    <w:p w:rsidR="000F75B7" w:rsidRDefault="000F75B7" w:rsidP="000F75B7"/>
    <w:p w:rsidR="000F75B7" w:rsidRDefault="000F75B7" w:rsidP="000F75B7"/>
    <w:p w:rsidR="000F75B7" w:rsidRDefault="000F75B7" w:rsidP="000F75B7"/>
    <w:p w:rsidR="000F75B7" w:rsidRPr="009B258E" w:rsidRDefault="000F75B7" w:rsidP="000F75B7"/>
    <w:p w:rsidR="000F75B7" w:rsidRPr="009B258E" w:rsidRDefault="000F75B7" w:rsidP="000F75B7"/>
    <w:p w:rsidR="000F75B7" w:rsidRPr="009B258E" w:rsidRDefault="000F75B7" w:rsidP="000F75B7"/>
    <w:p w:rsidR="000F75B7" w:rsidRPr="009B258E" w:rsidRDefault="000F75B7" w:rsidP="000F75B7"/>
    <w:p w:rsidR="000F75B7" w:rsidRPr="009B258E" w:rsidRDefault="000F75B7" w:rsidP="000F75B7"/>
    <w:p w:rsidR="000F75B7" w:rsidRPr="009B258E" w:rsidRDefault="000F75B7" w:rsidP="000F75B7"/>
    <w:p w:rsidR="000F75B7" w:rsidRDefault="000F75B7" w:rsidP="000F75B7">
      <w:pPr>
        <w:pStyle w:val="Brdtekst"/>
        <w:numPr>
          <w:ilvl w:val="0"/>
          <w:numId w:val="27"/>
        </w:numPr>
        <w:spacing w:line="245" w:lineRule="exact"/>
        <w:rPr>
          <w:lang w:val="en-GB" w:bidi="en-GB"/>
        </w:rPr>
      </w:pPr>
      <w:r>
        <w:rPr>
          <w:lang w:val="en-GB" w:bidi="en-GB"/>
        </w:rPr>
        <w:t>Press Submit when everything has been uploaded</w:t>
      </w:r>
    </w:p>
    <w:p w:rsidR="00577146" w:rsidRDefault="00577146" w:rsidP="00577146">
      <w:pPr>
        <w:pStyle w:val="Brdtekst"/>
        <w:spacing w:line="245" w:lineRule="exact"/>
        <w:rPr>
          <w:lang w:val="en-GB" w:bidi="en-GB"/>
        </w:rPr>
      </w:pPr>
    </w:p>
    <w:p w:rsidR="00577146" w:rsidRDefault="00577146" w:rsidP="00577146">
      <w:pPr>
        <w:pStyle w:val="Brdtekst"/>
        <w:spacing w:line="245" w:lineRule="exact"/>
        <w:rPr>
          <w:lang w:val="en-GB" w:bidi="en-GB"/>
        </w:rPr>
      </w:pPr>
    </w:p>
    <w:p w:rsidR="00577146" w:rsidRDefault="00577146" w:rsidP="00577146">
      <w:pPr>
        <w:pStyle w:val="Brdtekst"/>
        <w:spacing w:line="245" w:lineRule="exact"/>
        <w:rPr>
          <w:lang w:val="en-GB" w:bidi="en-GB"/>
        </w:rPr>
      </w:pPr>
    </w:p>
    <w:p w:rsidR="000F75B7" w:rsidRDefault="00577146" w:rsidP="000F75B7">
      <w:pPr>
        <w:pStyle w:val="Brdtekst"/>
        <w:spacing w:line="245" w:lineRule="exact"/>
        <w:rPr>
          <w:lang w:val="en-GB" w:bidi="en-GB"/>
        </w:rPr>
      </w:pPr>
      <w:r>
        <w:rPr>
          <w:noProof/>
        </w:rPr>
        <w:drawing>
          <wp:anchor distT="0" distB="0" distL="0" distR="0" simplePos="0" relativeHeight="251663360" behindDoc="1" locked="0" layoutInCell="1" allowOverlap="1" wp14:anchorId="6B2CFAED" wp14:editId="6B96174C">
            <wp:simplePos x="0" y="0"/>
            <wp:positionH relativeFrom="margin">
              <wp:align>center</wp:align>
            </wp:positionH>
            <wp:positionV relativeFrom="page">
              <wp:posOffset>7413820</wp:posOffset>
            </wp:positionV>
            <wp:extent cx="5977890" cy="2901315"/>
            <wp:effectExtent l="0" t="0" r="3810" b="0"/>
            <wp:wrapNone/>
            <wp:docPr id="3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5.jpeg"/>
                    <pic:cNvPicPr/>
                  </pic:nvPicPr>
                  <pic:blipFill>
                    <a:blip r:embed="rId21" cstate="print"/>
                    <a:stretch>
                      <a:fillRect/>
                    </a:stretch>
                  </pic:blipFill>
                  <pic:spPr>
                    <a:xfrm>
                      <a:off x="0" y="0"/>
                      <a:ext cx="5977890" cy="2901315"/>
                    </a:xfrm>
                    <a:prstGeom prst="rect">
                      <a:avLst/>
                    </a:prstGeom>
                  </pic:spPr>
                </pic:pic>
              </a:graphicData>
            </a:graphic>
            <wp14:sizeRelV relativeFrom="margin">
              <wp14:pctHeight>0</wp14:pctHeight>
            </wp14:sizeRelV>
          </wp:anchor>
        </w:drawing>
      </w:r>
    </w:p>
    <w:p w:rsidR="000F75B7" w:rsidRDefault="000F75B7" w:rsidP="000F75B7">
      <w:pPr>
        <w:pStyle w:val="Brdtekst"/>
        <w:spacing w:line="245" w:lineRule="exact"/>
        <w:rPr>
          <w:lang w:val="en-GB" w:bidi="en-GB"/>
        </w:rPr>
      </w:pPr>
    </w:p>
    <w:p w:rsidR="000F75B7" w:rsidRDefault="000F75B7" w:rsidP="000F75B7">
      <w:pPr>
        <w:pStyle w:val="Brdtekst"/>
        <w:spacing w:line="245" w:lineRule="exact"/>
        <w:rPr>
          <w:lang w:val="en-GB" w:bidi="en-GB"/>
        </w:rPr>
      </w:pPr>
    </w:p>
    <w:p w:rsidR="000F75B7" w:rsidRDefault="000F75B7" w:rsidP="000F75B7">
      <w:pPr>
        <w:pStyle w:val="Brdtekst"/>
        <w:spacing w:line="245" w:lineRule="exact"/>
        <w:rPr>
          <w:lang w:val="en-GB" w:bidi="en-GB"/>
        </w:rPr>
      </w:pPr>
    </w:p>
    <w:p w:rsidR="000F75B7" w:rsidRDefault="000F75B7" w:rsidP="000F75B7">
      <w:pPr>
        <w:pStyle w:val="Brdtekst"/>
        <w:spacing w:line="245" w:lineRule="exact"/>
        <w:rPr>
          <w:lang w:val="en-GB" w:bidi="en-GB"/>
        </w:rPr>
      </w:pPr>
    </w:p>
    <w:p w:rsidR="000F75B7" w:rsidRDefault="000F75B7" w:rsidP="000F75B7">
      <w:pPr>
        <w:pStyle w:val="Brdtekst"/>
        <w:spacing w:line="245" w:lineRule="exact"/>
        <w:rPr>
          <w:lang w:val="en-GB" w:bidi="en-GB"/>
        </w:rPr>
      </w:pPr>
    </w:p>
    <w:p w:rsidR="000F75B7" w:rsidRDefault="000F75B7" w:rsidP="000F75B7">
      <w:pPr>
        <w:pStyle w:val="Brdtekst"/>
        <w:spacing w:line="245" w:lineRule="exact"/>
        <w:rPr>
          <w:lang w:val="en-GB" w:bidi="en-GB"/>
        </w:rPr>
      </w:pPr>
    </w:p>
    <w:p w:rsidR="000F75B7" w:rsidRDefault="000F75B7" w:rsidP="000F75B7">
      <w:pPr>
        <w:pStyle w:val="Brdtekst"/>
        <w:spacing w:line="245" w:lineRule="exact"/>
        <w:rPr>
          <w:lang w:val="en-GB" w:bidi="en-GB"/>
        </w:rPr>
      </w:pPr>
    </w:p>
    <w:p w:rsidR="000F75B7" w:rsidRDefault="000F75B7" w:rsidP="000F75B7">
      <w:pPr>
        <w:pStyle w:val="Brdtekst"/>
        <w:spacing w:line="245" w:lineRule="exact"/>
        <w:rPr>
          <w:lang w:val="en-GB" w:bidi="en-GB"/>
        </w:rPr>
      </w:pPr>
    </w:p>
    <w:p w:rsidR="000F75B7" w:rsidRDefault="000F75B7" w:rsidP="000F75B7">
      <w:pPr>
        <w:pStyle w:val="Brdtekst"/>
        <w:spacing w:line="245" w:lineRule="exact"/>
        <w:rPr>
          <w:lang w:val="en-GB" w:bidi="en-GB"/>
        </w:rPr>
      </w:pPr>
    </w:p>
    <w:p w:rsidR="000F75B7" w:rsidRDefault="000F75B7" w:rsidP="000F75B7">
      <w:pPr>
        <w:pStyle w:val="Brdtekst"/>
        <w:spacing w:line="245" w:lineRule="exact"/>
        <w:rPr>
          <w:lang w:val="en-GB" w:bidi="en-GB"/>
        </w:rPr>
      </w:pPr>
    </w:p>
    <w:p w:rsidR="000F75B7" w:rsidRDefault="000F75B7" w:rsidP="000F75B7">
      <w:pPr>
        <w:pStyle w:val="Brdtekst"/>
        <w:spacing w:line="245" w:lineRule="exact"/>
        <w:rPr>
          <w:lang w:val="en-GB" w:bidi="en-GB"/>
        </w:rPr>
      </w:pPr>
    </w:p>
    <w:p w:rsidR="000F75B7" w:rsidRDefault="000F75B7" w:rsidP="000F75B7">
      <w:pPr>
        <w:pStyle w:val="Brdtekst"/>
        <w:spacing w:line="245" w:lineRule="exact"/>
        <w:rPr>
          <w:lang w:val="en-GB" w:bidi="en-GB"/>
        </w:rPr>
      </w:pPr>
    </w:p>
    <w:p w:rsidR="000F75B7" w:rsidRDefault="000F75B7" w:rsidP="000F75B7">
      <w:pPr>
        <w:pStyle w:val="Brdtekst"/>
        <w:spacing w:line="245" w:lineRule="exact"/>
        <w:rPr>
          <w:lang w:val="en-GB" w:bidi="en-GB"/>
        </w:rPr>
      </w:pPr>
    </w:p>
    <w:p w:rsidR="000F75B7" w:rsidRPr="0010051C" w:rsidRDefault="000F75B7" w:rsidP="00577146">
      <w:pPr>
        <w:pStyle w:val="MPJx1"/>
        <w:rPr>
          <w:lang w:val="en-US"/>
        </w:rPr>
      </w:pPr>
      <w:bookmarkStart w:id="74" w:name="_bookmark42"/>
      <w:bookmarkStart w:id="75" w:name="_Toc36541038"/>
      <w:bookmarkEnd w:id="74"/>
      <w:r w:rsidRPr="0010051C">
        <w:rPr>
          <w:spacing w:val="-2"/>
          <w:lang w:val="en-US" w:bidi="en-GB"/>
        </w:rPr>
        <w:t xml:space="preserve">7.2 </w:t>
      </w:r>
      <w:r w:rsidRPr="0010051C">
        <w:rPr>
          <w:lang w:val="en-US" w:bidi="en-GB"/>
        </w:rPr>
        <w:t>Mercantile programmes</w:t>
      </w:r>
      <w:bookmarkEnd w:id="75"/>
    </w:p>
    <w:p w:rsidR="000F75B7" w:rsidRDefault="000F75B7" w:rsidP="000F75B7">
      <w:pPr>
        <w:pStyle w:val="Brdtekst"/>
        <w:spacing w:line="268" w:lineRule="exact"/>
        <w:rPr>
          <w:lang w:val="en-GB" w:bidi="en-GB"/>
        </w:rPr>
      </w:pPr>
      <w:r>
        <w:rPr>
          <w:lang w:val="en-GB" w:bidi="en-GB"/>
        </w:rPr>
        <w:t>No additions</w:t>
      </w:r>
    </w:p>
    <w:p w:rsidR="000F75B7" w:rsidRDefault="000F75B7" w:rsidP="000F75B7">
      <w:pPr>
        <w:pStyle w:val="Brdtekst"/>
        <w:spacing w:line="268" w:lineRule="exact"/>
      </w:pPr>
    </w:p>
    <w:p w:rsidR="000F75B7" w:rsidRDefault="000F75B7" w:rsidP="000F75B7"/>
    <w:p w:rsidR="000F75B7" w:rsidRPr="0010051C" w:rsidRDefault="000F75B7" w:rsidP="00577146">
      <w:pPr>
        <w:pStyle w:val="MPJx1"/>
        <w:rPr>
          <w:lang w:val="en-US"/>
        </w:rPr>
      </w:pPr>
      <w:bookmarkStart w:id="76" w:name="_bookmark43"/>
      <w:bookmarkStart w:id="77" w:name="_Toc36541039"/>
      <w:bookmarkEnd w:id="76"/>
      <w:r w:rsidRPr="0010051C">
        <w:rPr>
          <w:spacing w:val="-2"/>
          <w:lang w:val="en-US" w:bidi="en-GB"/>
        </w:rPr>
        <w:t xml:space="preserve">7.3 </w:t>
      </w:r>
      <w:r w:rsidRPr="0010051C">
        <w:rPr>
          <w:lang w:val="en-US" w:bidi="en-GB"/>
        </w:rPr>
        <w:t>Social science programmes</w:t>
      </w:r>
      <w:bookmarkEnd w:id="77"/>
    </w:p>
    <w:p w:rsidR="000F75B7" w:rsidRDefault="000F75B7" w:rsidP="000F75B7">
      <w:pPr>
        <w:pStyle w:val="Brdtekst"/>
        <w:spacing w:line="268" w:lineRule="exact"/>
      </w:pPr>
      <w:r>
        <w:rPr>
          <w:lang w:val="en-GB" w:bidi="en-GB"/>
        </w:rPr>
        <w:t>No additions</w:t>
      </w:r>
    </w:p>
    <w:p w:rsidR="000F75B7" w:rsidRDefault="000F75B7" w:rsidP="000F75B7">
      <w:pPr>
        <w:ind w:right="-285"/>
      </w:pPr>
    </w:p>
    <w:p w:rsidR="000F75B7" w:rsidRDefault="000F75B7" w:rsidP="000F75B7"/>
    <w:p w:rsidR="000F75B7" w:rsidRPr="0010051C" w:rsidRDefault="000F75B7" w:rsidP="00577146">
      <w:pPr>
        <w:pStyle w:val="MPJx1"/>
        <w:rPr>
          <w:lang w:val="en-US"/>
        </w:rPr>
      </w:pPr>
      <w:bookmarkStart w:id="78" w:name="_bookmark44"/>
      <w:bookmarkStart w:id="79" w:name="_Toc36541040"/>
      <w:bookmarkEnd w:id="78"/>
      <w:r w:rsidRPr="0010051C">
        <w:rPr>
          <w:spacing w:val="-2"/>
          <w:lang w:val="en-US" w:bidi="en-GB"/>
        </w:rPr>
        <w:t xml:space="preserve">7.4 </w:t>
      </w:r>
      <w:r w:rsidRPr="0010051C">
        <w:rPr>
          <w:spacing w:val="-3"/>
          <w:lang w:val="en-US" w:bidi="en-GB"/>
        </w:rPr>
        <w:t>IT</w:t>
      </w:r>
      <w:r w:rsidRPr="0010051C">
        <w:rPr>
          <w:lang w:val="en-US" w:bidi="en-GB"/>
        </w:rPr>
        <w:t xml:space="preserve"> programmes</w:t>
      </w:r>
      <w:bookmarkEnd w:id="79"/>
    </w:p>
    <w:p w:rsidR="000F75B7" w:rsidRDefault="000F75B7" w:rsidP="000F75B7">
      <w:pPr>
        <w:pStyle w:val="Brdtekst"/>
        <w:spacing w:line="268" w:lineRule="exact"/>
      </w:pPr>
      <w:r>
        <w:rPr>
          <w:lang w:val="en-GB" w:bidi="en-GB"/>
        </w:rPr>
        <w:t>No additions</w:t>
      </w:r>
    </w:p>
    <w:p w:rsidR="000F75B7" w:rsidRDefault="000F75B7" w:rsidP="000F75B7"/>
    <w:p w:rsidR="000F75B7" w:rsidRDefault="000F75B7" w:rsidP="000F75B7"/>
    <w:p w:rsidR="000F75B7" w:rsidRPr="0010051C" w:rsidRDefault="000F75B7" w:rsidP="00577146">
      <w:pPr>
        <w:pStyle w:val="MPJx1"/>
        <w:rPr>
          <w:lang w:val="en-US"/>
        </w:rPr>
      </w:pPr>
      <w:bookmarkStart w:id="80" w:name="_bookmark45"/>
      <w:bookmarkStart w:id="81" w:name="_Toc36541041"/>
      <w:bookmarkEnd w:id="80"/>
      <w:r w:rsidRPr="0010051C">
        <w:rPr>
          <w:lang w:val="en-US" w:bidi="en-GB"/>
        </w:rPr>
        <w:t>7.5 Public health programmes</w:t>
      </w:r>
      <w:bookmarkEnd w:id="81"/>
    </w:p>
    <w:p w:rsidR="000F75B7" w:rsidRDefault="000F75B7" w:rsidP="000F75B7">
      <w:pPr>
        <w:pStyle w:val="Brdtekst"/>
        <w:spacing w:before="1"/>
        <w:ind w:right="-2"/>
      </w:pPr>
      <w:r>
        <w:rPr>
          <w:lang w:val="en-GB" w:bidi="en-GB"/>
        </w:rPr>
        <w:t>SPECIFICALLY FOR 2.7.1 THE NATIONAL CURRICULUM FOR OPTOMETRY DOES NOT ALLOW STUDENTS TO WITHDRAW FROM EXAMS.</w:t>
      </w:r>
    </w:p>
    <w:p w:rsidR="000F75B7" w:rsidRDefault="000F75B7" w:rsidP="000F75B7"/>
    <w:p w:rsidR="000F75B7" w:rsidRDefault="00772AB8" w:rsidP="000F75B7">
      <w:r>
        <w:br w:type="column"/>
      </w:r>
    </w:p>
    <w:p w:rsidR="000F75B7" w:rsidRDefault="000F75B7" w:rsidP="000F75B7">
      <w:r>
        <w:rPr>
          <w:noProof/>
        </w:rPr>
        <w:drawing>
          <wp:anchor distT="0" distB="0" distL="0" distR="0" simplePos="0" relativeHeight="251661312" behindDoc="1" locked="0" layoutInCell="1" allowOverlap="1" wp14:anchorId="4093EC83" wp14:editId="05E536D5">
            <wp:simplePos x="0" y="0"/>
            <wp:positionH relativeFrom="page">
              <wp:posOffset>6316979</wp:posOffset>
            </wp:positionH>
            <wp:positionV relativeFrom="page">
              <wp:posOffset>230504</wp:posOffset>
            </wp:positionV>
            <wp:extent cx="873759" cy="353693"/>
            <wp:effectExtent l="0" t="0" r="0" b="0"/>
            <wp:wrapNone/>
            <wp:docPr id="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png"/>
                    <pic:cNvPicPr/>
                  </pic:nvPicPr>
                  <pic:blipFill>
                    <a:blip r:embed="rId22" cstate="print"/>
                    <a:stretch>
                      <a:fillRect/>
                    </a:stretch>
                  </pic:blipFill>
                  <pic:spPr>
                    <a:xfrm>
                      <a:off x="0" y="0"/>
                      <a:ext cx="873759" cy="353693"/>
                    </a:xfrm>
                    <a:prstGeom prst="rect">
                      <a:avLst/>
                    </a:prstGeom>
                  </pic:spPr>
                </pic:pic>
              </a:graphicData>
            </a:graphic>
          </wp:anchor>
        </w:drawing>
      </w:r>
      <w:r>
        <w:rPr>
          <w:noProof/>
        </w:rPr>
        <mc:AlternateContent>
          <mc:Choice Requires="wps">
            <w:drawing>
              <wp:anchor distT="0" distB="0" distL="114300" distR="114300" simplePos="0" relativeHeight="251662336" behindDoc="1" locked="0" layoutInCell="1" allowOverlap="1" wp14:anchorId="457549AB" wp14:editId="3F97F91E">
                <wp:simplePos x="0" y="0"/>
                <wp:positionH relativeFrom="page">
                  <wp:posOffset>6764655</wp:posOffset>
                </wp:positionH>
                <wp:positionV relativeFrom="page">
                  <wp:posOffset>9943465</wp:posOffset>
                </wp:positionV>
                <wp:extent cx="95250" cy="165735"/>
                <wp:effectExtent l="0" t="0" r="0" b="0"/>
                <wp:wrapNone/>
                <wp:docPr id="4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75B7" w:rsidRDefault="000F75B7" w:rsidP="000F75B7">
                            <w:pPr>
                              <w:pStyle w:val="Brdtekst"/>
                              <w:spacing w:line="245"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7549AB" id="_x0000_t202" coordsize="21600,21600" o:spt="202" path="m,l,21600r21600,l21600,xe">
                <v:stroke joinstyle="miter"/>
                <v:path gradientshapeok="t" o:connecttype="rect"/>
              </v:shapetype>
              <v:shape id="Text Box 26" o:spid="_x0000_s1026" type="#_x0000_t202" style="position:absolute;margin-left:532.65pt;margin-top:782.95pt;width:7.5pt;height:13.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arLqgIAAKk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" filled="f" stroked="f">
                <v:textbox inset="0,0,0,0">
                  <w:txbxContent>
                    <w:p w:rsidR="000F75B7" w:rsidRDefault="000F75B7" w:rsidP="000F75B7">
                      <w:pPr>
                        <w:pStyle w:val="Brdtekst"/>
                        <w:spacing w:line="245" w:lineRule="exact"/>
                      </w:pPr>
                    </w:p>
                  </w:txbxContent>
                </v:textbox>
                <w10:wrap anchorx="page" anchory="page"/>
              </v:shape>
            </w:pict>
          </mc:Fallback>
        </mc:AlternateContent>
      </w:r>
      <w:r>
        <w:rPr>
          <w:lang w:val="en-GB" w:bidi="en-GB"/>
        </w:rPr>
        <w:t>Change log:</w:t>
      </w:r>
    </w:p>
    <w:p w:rsidR="000F75B7" w:rsidRDefault="000F75B7" w:rsidP="000F75B7">
      <w:pPr>
        <w:spacing w:before="11"/>
        <w:rPr>
          <w:sz w:val="18"/>
        </w:rPr>
      </w:pPr>
    </w:p>
    <w:p w:rsidR="000F75B7" w:rsidRDefault="000F75B7" w:rsidP="000F75B7">
      <w:pPr>
        <w:spacing w:before="11"/>
        <w:rPr>
          <w:sz w:val="18"/>
        </w:rPr>
      </w:pPr>
    </w:p>
    <w:tbl>
      <w:tblPr>
        <w:tblStyle w:val="Tabel-Gitter"/>
        <w:tblW w:w="9776" w:type="dxa"/>
        <w:tblLook w:val="04A0" w:firstRow="1" w:lastRow="0" w:firstColumn="1" w:lastColumn="0" w:noHBand="0" w:noVBand="1"/>
      </w:tblPr>
      <w:tblGrid>
        <w:gridCol w:w="1129"/>
        <w:gridCol w:w="1701"/>
        <w:gridCol w:w="2410"/>
        <w:gridCol w:w="4536"/>
      </w:tblGrid>
      <w:tr w:rsidR="000F75B7" w:rsidTr="000F75B7">
        <w:trPr>
          <w:trHeight w:val="375"/>
        </w:trPr>
        <w:tc>
          <w:tcPr>
            <w:tcW w:w="1129" w:type="dxa"/>
            <w:shd w:val="clear" w:color="auto" w:fill="B6DDE8" w:themeFill="accent5" w:themeFillTint="66"/>
          </w:tcPr>
          <w:p w:rsidR="000F75B7" w:rsidRDefault="000F75B7" w:rsidP="000F75B7">
            <w:pPr>
              <w:spacing w:before="11"/>
              <w:ind w:left="115"/>
              <w:rPr>
                <w:sz w:val="18"/>
                <w:szCs w:val="18"/>
                <w:lang w:val="en-GB" w:bidi="en-GB"/>
              </w:rPr>
            </w:pPr>
            <w:r>
              <w:rPr>
                <w:sz w:val="18"/>
                <w:szCs w:val="18"/>
                <w:lang w:val="en-GB" w:bidi="en-GB"/>
              </w:rPr>
              <w:t>Version</w:t>
            </w:r>
          </w:p>
        </w:tc>
        <w:tc>
          <w:tcPr>
            <w:tcW w:w="1701" w:type="dxa"/>
            <w:shd w:val="clear" w:color="auto" w:fill="B6DDE8" w:themeFill="accent5" w:themeFillTint="66"/>
          </w:tcPr>
          <w:p w:rsidR="000F75B7" w:rsidRDefault="000F75B7" w:rsidP="000F75B7">
            <w:pPr>
              <w:spacing w:before="11"/>
              <w:ind w:left="115"/>
              <w:rPr>
                <w:sz w:val="18"/>
              </w:rPr>
            </w:pPr>
            <w:r>
              <w:rPr>
                <w:sz w:val="18"/>
              </w:rPr>
              <w:t>Date</w:t>
            </w:r>
          </w:p>
        </w:tc>
        <w:tc>
          <w:tcPr>
            <w:tcW w:w="2410" w:type="dxa"/>
            <w:shd w:val="clear" w:color="auto" w:fill="B6DDE8" w:themeFill="accent5" w:themeFillTint="66"/>
          </w:tcPr>
          <w:p w:rsidR="000F75B7" w:rsidRDefault="000F75B7" w:rsidP="000F75B7">
            <w:pPr>
              <w:spacing w:before="11"/>
              <w:ind w:left="112"/>
              <w:rPr>
                <w:sz w:val="18"/>
              </w:rPr>
            </w:pPr>
            <w:r>
              <w:rPr>
                <w:sz w:val="18"/>
                <w:szCs w:val="18"/>
                <w:lang w:val="en-GB" w:bidi="en-GB"/>
              </w:rPr>
              <w:t>Performed by</w:t>
            </w:r>
          </w:p>
        </w:tc>
        <w:tc>
          <w:tcPr>
            <w:tcW w:w="4536" w:type="dxa"/>
            <w:shd w:val="clear" w:color="auto" w:fill="B6DDE8" w:themeFill="accent5" w:themeFillTint="66"/>
          </w:tcPr>
          <w:p w:rsidR="000F75B7" w:rsidRDefault="000F75B7" w:rsidP="000F75B7">
            <w:pPr>
              <w:spacing w:before="11"/>
              <w:ind w:left="119"/>
              <w:rPr>
                <w:sz w:val="18"/>
              </w:rPr>
            </w:pPr>
            <w:r>
              <w:rPr>
                <w:sz w:val="18"/>
                <w:szCs w:val="18"/>
                <w:lang w:val="en-GB" w:bidi="en-GB"/>
              </w:rPr>
              <w:t>Description</w:t>
            </w:r>
          </w:p>
        </w:tc>
      </w:tr>
      <w:tr w:rsidR="000F75B7" w:rsidTr="000F75B7">
        <w:tc>
          <w:tcPr>
            <w:tcW w:w="1129" w:type="dxa"/>
          </w:tcPr>
          <w:p w:rsidR="000F75B7" w:rsidRDefault="000F75B7" w:rsidP="000F75B7">
            <w:pPr>
              <w:spacing w:before="6"/>
              <w:ind w:left="27"/>
              <w:rPr>
                <w:sz w:val="18"/>
                <w:szCs w:val="18"/>
                <w:lang w:val="en-GB" w:bidi="en-GB"/>
              </w:rPr>
            </w:pPr>
            <w:r>
              <w:rPr>
                <w:sz w:val="18"/>
                <w:szCs w:val="18"/>
                <w:lang w:val="en-GB" w:bidi="en-GB"/>
              </w:rPr>
              <w:t>1</w:t>
            </w:r>
          </w:p>
        </w:tc>
        <w:tc>
          <w:tcPr>
            <w:tcW w:w="1701" w:type="dxa"/>
          </w:tcPr>
          <w:p w:rsidR="000F75B7" w:rsidRDefault="000F75B7" w:rsidP="000F75B7">
            <w:pPr>
              <w:spacing w:before="6"/>
              <w:ind w:left="112"/>
              <w:rPr>
                <w:sz w:val="18"/>
              </w:rPr>
            </w:pPr>
            <w:r>
              <w:rPr>
                <w:sz w:val="18"/>
                <w:szCs w:val="18"/>
                <w:lang w:val="en-GB" w:bidi="en-GB"/>
              </w:rPr>
              <w:t>May 2018</w:t>
            </w:r>
          </w:p>
          <w:p w:rsidR="000F75B7" w:rsidRDefault="000F75B7" w:rsidP="000F75B7">
            <w:pPr>
              <w:spacing w:before="6"/>
              <w:ind w:left="115"/>
              <w:rPr>
                <w:sz w:val="18"/>
              </w:rPr>
            </w:pPr>
          </w:p>
        </w:tc>
        <w:tc>
          <w:tcPr>
            <w:tcW w:w="2410" w:type="dxa"/>
          </w:tcPr>
          <w:p w:rsidR="000F75B7" w:rsidRDefault="000F75B7" w:rsidP="000F75B7">
            <w:pPr>
              <w:spacing w:before="6"/>
              <w:ind w:left="112"/>
              <w:rPr>
                <w:sz w:val="18"/>
              </w:rPr>
            </w:pPr>
          </w:p>
        </w:tc>
        <w:tc>
          <w:tcPr>
            <w:tcW w:w="4536" w:type="dxa"/>
          </w:tcPr>
          <w:p w:rsidR="000F75B7" w:rsidRDefault="000F75B7" w:rsidP="000F75B7">
            <w:pPr>
              <w:spacing w:before="6"/>
              <w:ind w:left="119" w:right="149"/>
              <w:jc w:val="both"/>
              <w:rPr>
                <w:sz w:val="18"/>
              </w:rPr>
            </w:pPr>
            <w:r>
              <w:rPr>
                <w:sz w:val="18"/>
                <w:szCs w:val="18"/>
                <w:lang w:val="en-GB" w:bidi="en-GB"/>
              </w:rPr>
              <w:t>The examination rules describe the rules and procedures for holding exams at Dania Academy</w:t>
            </w:r>
          </w:p>
          <w:p w:rsidR="000F75B7" w:rsidRDefault="000F75B7" w:rsidP="000F75B7">
            <w:pPr>
              <w:spacing w:before="11"/>
              <w:rPr>
                <w:sz w:val="18"/>
              </w:rPr>
            </w:pPr>
          </w:p>
        </w:tc>
      </w:tr>
      <w:tr w:rsidR="000F75B7" w:rsidTr="000F75B7">
        <w:tc>
          <w:tcPr>
            <w:tcW w:w="1129" w:type="dxa"/>
          </w:tcPr>
          <w:p w:rsidR="000F75B7" w:rsidRDefault="000F75B7" w:rsidP="000F75B7">
            <w:pPr>
              <w:spacing w:before="11"/>
              <w:rPr>
                <w:sz w:val="18"/>
              </w:rPr>
            </w:pPr>
            <w:r>
              <w:rPr>
                <w:sz w:val="18"/>
                <w:szCs w:val="18"/>
                <w:lang w:val="en-GB" w:bidi="en-GB"/>
              </w:rPr>
              <w:t>2</w:t>
            </w:r>
          </w:p>
        </w:tc>
        <w:tc>
          <w:tcPr>
            <w:tcW w:w="1701" w:type="dxa"/>
          </w:tcPr>
          <w:p w:rsidR="000F75B7" w:rsidRDefault="000F75B7" w:rsidP="000F75B7">
            <w:pPr>
              <w:spacing w:before="6"/>
              <w:ind w:left="112"/>
              <w:rPr>
                <w:sz w:val="18"/>
              </w:rPr>
            </w:pPr>
            <w:r>
              <w:rPr>
                <w:sz w:val="18"/>
                <w:szCs w:val="18"/>
                <w:lang w:val="en-GB" w:bidi="en-GB"/>
              </w:rPr>
              <w:t>04-10-2018</w:t>
            </w:r>
          </w:p>
          <w:p w:rsidR="000F75B7" w:rsidRDefault="000F75B7" w:rsidP="000F75B7">
            <w:pPr>
              <w:spacing w:before="11"/>
              <w:rPr>
                <w:sz w:val="18"/>
              </w:rPr>
            </w:pPr>
          </w:p>
        </w:tc>
        <w:tc>
          <w:tcPr>
            <w:tcW w:w="2410" w:type="dxa"/>
          </w:tcPr>
          <w:p w:rsidR="000F75B7" w:rsidRDefault="000F75B7" w:rsidP="000F75B7">
            <w:pPr>
              <w:spacing w:before="11"/>
              <w:rPr>
                <w:sz w:val="18"/>
              </w:rPr>
            </w:pPr>
          </w:p>
        </w:tc>
        <w:tc>
          <w:tcPr>
            <w:tcW w:w="4536" w:type="dxa"/>
          </w:tcPr>
          <w:p w:rsidR="000F75B7" w:rsidRDefault="000F75B7" w:rsidP="000F75B7">
            <w:pPr>
              <w:spacing w:before="6"/>
              <w:ind w:left="119" w:right="232"/>
              <w:rPr>
                <w:sz w:val="18"/>
                <w:szCs w:val="18"/>
                <w:lang w:bidi="en-GB"/>
              </w:rPr>
            </w:pPr>
            <w:r>
              <w:rPr>
                <w:sz w:val="18"/>
                <w:szCs w:val="18"/>
                <w:lang w:val="en-GB" w:bidi="en-GB"/>
              </w:rPr>
              <w:t>A section on exam forms has been added, including the possibility of individual oral examination in a final assignment prepared in a group, cf. ministerial order on amendment to ministerial order on examinations on professionally oriented higher education programmes, Ministerial Order no. 1502 of 28/11/2017.</w:t>
            </w:r>
          </w:p>
          <w:p w:rsidR="000F75B7" w:rsidRDefault="000F75B7" w:rsidP="000F75B7">
            <w:pPr>
              <w:spacing w:before="6"/>
              <w:ind w:left="119" w:right="233"/>
              <w:rPr>
                <w:sz w:val="18"/>
              </w:rPr>
            </w:pPr>
          </w:p>
        </w:tc>
      </w:tr>
      <w:tr w:rsidR="000F75B7" w:rsidTr="000F75B7">
        <w:tc>
          <w:tcPr>
            <w:tcW w:w="1129" w:type="dxa"/>
          </w:tcPr>
          <w:p w:rsidR="000F75B7" w:rsidRDefault="000F75B7" w:rsidP="000F75B7">
            <w:pPr>
              <w:spacing w:before="11"/>
              <w:rPr>
                <w:sz w:val="18"/>
              </w:rPr>
            </w:pPr>
            <w:r>
              <w:rPr>
                <w:sz w:val="18"/>
              </w:rPr>
              <w:t>3</w:t>
            </w:r>
          </w:p>
        </w:tc>
        <w:tc>
          <w:tcPr>
            <w:tcW w:w="1701" w:type="dxa"/>
          </w:tcPr>
          <w:p w:rsidR="000F75B7" w:rsidRDefault="000F75B7" w:rsidP="000F75B7">
            <w:pPr>
              <w:spacing w:before="6"/>
              <w:ind w:left="112"/>
              <w:rPr>
                <w:sz w:val="18"/>
              </w:rPr>
            </w:pPr>
            <w:r>
              <w:rPr>
                <w:sz w:val="18"/>
                <w:szCs w:val="18"/>
                <w:lang w:val="en-GB" w:bidi="en-GB"/>
              </w:rPr>
              <w:t>September - 2019</w:t>
            </w:r>
          </w:p>
          <w:p w:rsidR="000F75B7" w:rsidRDefault="000F75B7" w:rsidP="000F75B7">
            <w:pPr>
              <w:spacing w:before="11"/>
              <w:rPr>
                <w:sz w:val="18"/>
              </w:rPr>
            </w:pPr>
          </w:p>
        </w:tc>
        <w:tc>
          <w:tcPr>
            <w:tcW w:w="2410" w:type="dxa"/>
          </w:tcPr>
          <w:p w:rsidR="000F75B7" w:rsidRDefault="000F75B7" w:rsidP="000F75B7">
            <w:pPr>
              <w:spacing w:before="6"/>
              <w:ind w:left="4" w:right="112"/>
              <w:rPr>
                <w:sz w:val="18"/>
              </w:rPr>
            </w:pPr>
            <w:r>
              <w:rPr>
                <w:sz w:val="18"/>
                <w:szCs w:val="18"/>
                <w:lang w:val="en-GB" w:bidi="en-GB"/>
              </w:rPr>
              <w:t>Dania Quality and Analysis and Dania counselling and Internationalisation in collaboration with study secretaries and student counsellors.</w:t>
            </w:r>
          </w:p>
          <w:p w:rsidR="000F75B7" w:rsidRDefault="000F75B7" w:rsidP="000F75B7">
            <w:pPr>
              <w:spacing w:before="11"/>
              <w:rPr>
                <w:sz w:val="18"/>
              </w:rPr>
            </w:pPr>
          </w:p>
        </w:tc>
        <w:tc>
          <w:tcPr>
            <w:tcW w:w="4536" w:type="dxa"/>
          </w:tcPr>
          <w:p w:rsidR="000F75B7" w:rsidRDefault="000F75B7" w:rsidP="000F75B7">
            <w:pPr>
              <w:spacing w:before="6"/>
              <w:ind w:left="119" w:right="844"/>
              <w:rPr>
                <w:sz w:val="18"/>
              </w:rPr>
            </w:pPr>
            <w:r>
              <w:rPr>
                <w:sz w:val="18"/>
                <w:szCs w:val="18"/>
                <w:lang w:val="en-GB" w:bidi="en-GB"/>
              </w:rPr>
              <w:t>Adapted Ministerial Order no. 1500 of 02/12/2016 with subsequent amendments and Ministerial Order no. 841 of 24/06/2018.</w:t>
            </w:r>
          </w:p>
        </w:tc>
      </w:tr>
      <w:tr w:rsidR="000F75B7" w:rsidTr="000F75B7">
        <w:tc>
          <w:tcPr>
            <w:tcW w:w="1129" w:type="dxa"/>
          </w:tcPr>
          <w:p w:rsidR="000F75B7" w:rsidRDefault="000F75B7" w:rsidP="000F75B7">
            <w:pPr>
              <w:spacing w:before="11"/>
              <w:rPr>
                <w:sz w:val="18"/>
              </w:rPr>
            </w:pPr>
            <w:r>
              <w:rPr>
                <w:sz w:val="18"/>
              </w:rPr>
              <w:t>4</w:t>
            </w:r>
          </w:p>
        </w:tc>
        <w:tc>
          <w:tcPr>
            <w:tcW w:w="1701" w:type="dxa"/>
          </w:tcPr>
          <w:p w:rsidR="000F75B7" w:rsidRDefault="000F75B7" w:rsidP="000F75B7">
            <w:pPr>
              <w:spacing w:before="6"/>
              <w:ind w:left="112"/>
              <w:rPr>
                <w:sz w:val="18"/>
              </w:rPr>
            </w:pPr>
            <w:r>
              <w:rPr>
                <w:sz w:val="18"/>
                <w:szCs w:val="18"/>
                <w:lang w:val="en-GB" w:bidi="en-GB"/>
              </w:rPr>
              <w:t>16.03.2020</w:t>
            </w:r>
          </w:p>
        </w:tc>
        <w:tc>
          <w:tcPr>
            <w:tcW w:w="2410" w:type="dxa"/>
          </w:tcPr>
          <w:p w:rsidR="000F75B7" w:rsidRDefault="000F75B7" w:rsidP="000F75B7">
            <w:pPr>
              <w:spacing w:before="6"/>
              <w:ind w:left="4" w:right="112"/>
              <w:rPr>
                <w:sz w:val="18"/>
              </w:rPr>
            </w:pPr>
            <w:r>
              <w:rPr>
                <w:sz w:val="18"/>
                <w:szCs w:val="18"/>
                <w:lang w:val="en-GB" w:bidi="en-GB"/>
              </w:rPr>
              <w:t>Dania Quality and Analysis and Dania counselling and Internationalisation in collaboration with study secretaries and student counsellors.</w:t>
            </w:r>
          </w:p>
          <w:p w:rsidR="000F75B7" w:rsidRDefault="000F75B7" w:rsidP="000F75B7">
            <w:pPr>
              <w:spacing w:before="11"/>
              <w:rPr>
                <w:sz w:val="18"/>
              </w:rPr>
            </w:pPr>
          </w:p>
        </w:tc>
        <w:tc>
          <w:tcPr>
            <w:tcW w:w="4536" w:type="dxa"/>
          </w:tcPr>
          <w:p w:rsidR="000F75B7" w:rsidRDefault="000F75B7" w:rsidP="000F75B7">
            <w:pPr>
              <w:spacing w:before="6"/>
              <w:ind w:left="119"/>
              <w:rPr>
                <w:sz w:val="18"/>
              </w:rPr>
            </w:pPr>
            <w:r>
              <w:rPr>
                <w:sz w:val="18"/>
                <w:szCs w:val="18"/>
                <w:lang w:val="en-GB" w:bidi="en-GB"/>
              </w:rPr>
              <w:t>See additions and changes in the accompanying covering letter.</w:t>
            </w:r>
          </w:p>
          <w:p w:rsidR="000F75B7" w:rsidRDefault="000F75B7" w:rsidP="000F75B7">
            <w:pPr>
              <w:spacing w:before="11"/>
              <w:rPr>
                <w:sz w:val="18"/>
              </w:rPr>
            </w:pPr>
          </w:p>
        </w:tc>
      </w:tr>
      <w:tr w:rsidR="000F75B7" w:rsidTr="000F75B7">
        <w:tc>
          <w:tcPr>
            <w:tcW w:w="1129" w:type="dxa"/>
          </w:tcPr>
          <w:p w:rsidR="000F75B7" w:rsidRDefault="000F75B7" w:rsidP="000F75B7">
            <w:pPr>
              <w:spacing w:before="11"/>
              <w:rPr>
                <w:sz w:val="18"/>
              </w:rPr>
            </w:pPr>
            <w:r>
              <w:rPr>
                <w:sz w:val="18"/>
              </w:rPr>
              <w:t>5</w:t>
            </w:r>
          </w:p>
        </w:tc>
        <w:tc>
          <w:tcPr>
            <w:tcW w:w="1701" w:type="dxa"/>
          </w:tcPr>
          <w:p w:rsidR="000F75B7" w:rsidRDefault="000F75B7" w:rsidP="000F75B7">
            <w:pPr>
              <w:spacing w:before="6"/>
              <w:ind w:left="112"/>
              <w:rPr>
                <w:sz w:val="18"/>
              </w:rPr>
            </w:pPr>
            <w:r>
              <w:rPr>
                <w:sz w:val="18"/>
                <w:szCs w:val="18"/>
                <w:lang w:val="en-GB" w:bidi="en-GB"/>
              </w:rPr>
              <w:t>23.03.2020</w:t>
            </w:r>
          </w:p>
        </w:tc>
        <w:tc>
          <w:tcPr>
            <w:tcW w:w="2410" w:type="dxa"/>
          </w:tcPr>
          <w:p w:rsidR="000F75B7" w:rsidRDefault="000F75B7" w:rsidP="000F75B7">
            <w:pPr>
              <w:spacing w:before="6"/>
              <w:ind w:left="4" w:right="302"/>
              <w:rPr>
                <w:sz w:val="18"/>
              </w:rPr>
            </w:pPr>
            <w:r>
              <w:rPr>
                <w:sz w:val="18"/>
                <w:szCs w:val="18"/>
                <w:lang w:val="en-GB" w:bidi="en-GB"/>
              </w:rPr>
              <w:t>Dania Quality &amp; Analysis, Proof-reading, Management / CHAB</w:t>
            </w:r>
          </w:p>
        </w:tc>
        <w:tc>
          <w:tcPr>
            <w:tcW w:w="4536" w:type="dxa"/>
          </w:tcPr>
          <w:p w:rsidR="000F75B7" w:rsidRDefault="000F75B7" w:rsidP="000F75B7">
            <w:pPr>
              <w:spacing w:before="6"/>
              <w:ind w:left="119"/>
              <w:rPr>
                <w:sz w:val="18"/>
                <w:szCs w:val="18"/>
                <w:lang w:val="en-GB" w:bidi="en-GB"/>
              </w:rPr>
            </w:pPr>
            <w:r>
              <w:rPr>
                <w:sz w:val="18"/>
                <w:szCs w:val="18"/>
                <w:lang w:val="en-GB" w:bidi="en-GB"/>
              </w:rPr>
              <w:t>23.03 20 Deadline for the Leadership Hearing, which has resulted in the following changes which have been added to the covering letter:</w:t>
            </w:r>
          </w:p>
          <w:p w:rsidR="000F75B7" w:rsidRDefault="000F75B7" w:rsidP="000F75B7">
            <w:pPr>
              <w:spacing w:before="6"/>
              <w:ind w:left="119"/>
              <w:rPr>
                <w:sz w:val="18"/>
              </w:rPr>
            </w:pPr>
          </w:p>
          <w:p w:rsidR="000F75B7" w:rsidRDefault="000F75B7" w:rsidP="000F75B7">
            <w:pPr>
              <w:ind w:left="119" w:right="381"/>
              <w:rPr>
                <w:sz w:val="18"/>
              </w:rPr>
            </w:pPr>
            <w:r>
              <w:rPr>
                <w:sz w:val="18"/>
                <w:szCs w:val="18"/>
                <w:lang w:val="en-GB" w:bidi="en-GB"/>
              </w:rPr>
              <w:t>Section 2.2. The deadline for applying for the use of another language is changed from three to two months.</w:t>
            </w:r>
          </w:p>
          <w:p w:rsidR="000F75B7" w:rsidRDefault="000F75B7" w:rsidP="000F75B7">
            <w:pPr>
              <w:pStyle w:val="Brdtekst"/>
              <w:spacing w:before="3"/>
              <w:rPr>
                <w:sz w:val="18"/>
              </w:rPr>
            </w:pPr>
          </w:p>
          <w:p w:rsidR="000F75B7" w:rsidRDefault="000F75B7" w:rsidP="000F75B7">
            <w:pPr>
              <w:ind w:left="119" w:right="309"/>
              <w:rPr>
                <w:sz w:val="18"/>
                <w:szCs w:val="18"/>
                <w:lang w:val="en-GB" w:bidi="en-GB"/>
              </w:rPr>
            </w:pPr>
            <w:r>
              <w:rPr>
                <w:sz w:val="18"/>
                <w:szCs w:val="18"/>
                <w:lang w:val="en-GB" w:bidi="en-GB"/>
              </w:rPr>
              <w:t xml:space="preserve">Section 2.10. Changed to: The second and third exam attempts will be held as soon as possible and, as far as possible, at the latest when the exam in question is scheduled to be held again, possibly as a sick exam. </w:t>
            </w:r>
          </w:p>
          <w:p w:rsidR="000F75B7" w:rsidRDefault="000F75B7" w:rsidP="000F75B7">
            <w:pPr>
              <w:ind w:left="119" w:right="309"/>
              <w:rPr>
                <w:sz w:val="18"/>
                <w:szCs w:val="18"/>
                <w:lang w:val="en-GB" w:bidi="en-GB"/>
              </w:rPr>
            </w:pPr>
          </w:p>
          <w:p w:rsidR="000F75B7" w:rsidRDefault="000F75B7" w:rsidP="000F75B7">
            <w:pPr>
              <w:ind w:left="119" w:right="309"/>
              <w:rPr>
                <w:sz w:val="18"/>
              </w:rPr>
            </w:pPr>
            <w:r>
              <w:rPr>
                <w:sz w:val="18"/>
                <w:szCs w:val="18"/>
                <w:lang w:val="en-GB" w:bidi="en-GB"/>
              </w:rPr>
              <w:t>Section 5. Headline clarified with the addition of "oral". Reference to appendix with special conditions regarding Corona crisis.</w:t>
            </w:r>
          </w:p>
          <w:p w:rsidR="000F75B7" w:rsidRDefault="000F75B7" w:rsidP="000F75B7">
            <w:pPr>
              <w:pStyle w:val="Brdtekst"/>
              <w:spacing w:before="3"/>
              <w:rPr>
                <w:sz w:val="18"/>
              </w:rPr>
            </w:pPr>
          </w:p>
          <w:p w:rsidR="000F75B7" w:rsidRDefault="000F75B7" w:rsidP="000F75B7">
            <w:pPr>
              <w:ind w:left="120" w:right="257"/>
              <w:rPr>
                <w:sz w:val="18"/>
              </w:rPr>
            </w:pPr>
            <w:r>
              <w:rPr>
                <w:sz w:val="18"/>
                <w:szCs w:val="18"/>
                <w:lang w:val="en-GB" w:bidi="en-GB"/>
              </w:rPr>
              <w:t>Section 6. Text clarifying that these are oral online exams and reference to section 5.</w:t>
            </w:r>
          </w:p>
          <w:p w:rsidR="000F75B7" w:rsidRDefault="000F75B7" w:rsidP="000F75B7">
            <w:pPr>
              <w:pStyle w:val="Brdtekst"/>
              <w:spacing w:before="1"/>
              <w:rPr>
                <w:sz w:val="18"/>
              </w:rPr>
            </w:pPr>
          </w:p>
          <w:p w:rsidR="000F75B7" w:rsidRDefault="000F75B7" w:rsidP="000F75B7">
            <w:pPr>
              <w:ind w:left="120" w:right="653" w:hanging="1"/>
              <w:rPr>
                <w:sz w:val="18"/>
              </w:rPr>
            </w:pPr>
            <w:r>
              <w:rPr>
                <w:sz w:val="18"/>
                <w:szCs w:val="18"/>
                <w:lang w:val="en-GB" w:bidi="en-GB"/>
              </w:rPr>
              <w:t>Section 7.5 was added: Especially for 2.7.1. The national curriculum for optometry does not allow students to withdraw from exams.</w:t>
            </w:r>
          </w:p>
          <w:p w:rsidR="000F75B7" w:rsidRDefault="000F75B7" w:rsidP="000F75B7">
            <w:pPr>
              <w:pStyle w:val="Brdtekst"/>
              <w:spacing w:before="4"/>
              <w:ind w:left="40"/>
              <w:rPr>
                <w:sz w:val="16"/>
              </w:rPr>
            </w:pPr>
          </w:p>
          <w:p w:rsidR="000F75B7" w:rsidRDefault="000F75B7" w:rsidP="000F75B7">
            <w:pPr>
              <w:spacing w:before="11"/>
              <w:rPr>
                <w:sz w:val="18"/>
              </w:rPr>
            </w:pPr>
          </w:p>
        </w:tc>
      </w:tr>
    </w:tbl>
    <w:p w:rsidR="000F75B7" w:rsidRPr="009B258E" w:rsidRDefault="000F75B7" w:rsidP="000F75B7">
      <w:pPr>
        <w:spacing w:before="11"/>
        <w:rPr>
          <w:sz w:val="18"/>
        </w:rPr>
      </w:pPr>
    </w:p>
    <w:p w:rsidR="004625D6" w:rsidRPr="000F75B7" w:rsidRDefault="004625D6">
      <w:pPr>
        <w:pStyle w:val="Brdtekst"/>
        <w:spacing w:before="11"/>
        <w:rPr>
          <w:rFonts w:cs="Calibri Light"/>
          <w:szCs w:val="22"/>
        </w:rPr>
      </w:pPr>
    </w:p>
    <w:p w:rsidR="00716146" w:rsidRPr="000F75B7" w:rsidRDefault="00716146">
      <w:pPr>
        <w:rPr>
          <w:rFonts w:cs="Calibri Light"/>
        </w:rPr>
      </w:pPr>
    </w:p>
    <w:p w:rsidR="0094235A" w:rsidRPr="000F75B7" w:rsidRDefault="0094235A">
      <w:pPr>
        <w:rPr>
          <w:rFonts w:cs="Calibri Light"/>
        </w:rPr>
      </w:pPr>
    </w:p>
    <w:sectPr w:rsidR="0094235A" w:rsidRPr="000F75B7">
      <w:headerReference w:type="default" r:id="rId23"/>
      <w:footerReference w:type="default" r:id="rId24"/>
      <w:pgSz w:w="11910" w:h="16840"/>
      <w:pgMar w:top="1580" w:right="1020" w:bottom="1140" w:left="1020" w:header="0" w:footer="953" w:gutter="0"/>
      <w:pgNumType w:start="3"/>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E1D" w:rsidRDefault="00BD6E1D">
      <w:r>
        <w:separator/>
      </w:r>
    </w:p>
  </w:endnote>
  <w:endnote w:type="continuationSeparator" w:id="0">
    <w:p w:rsidR="00BD6E1D" w:rsidRDefault="00BD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5B7" w:rsidRDefault="000F75B7">
    <w:pPr>
      <w:pStyle w:val="Sidefod"/>
      <w:jc w:val="right"/>
    </w:pPr>
  </w:p>
  <w:p w:rsidR="000F75B7" w:rsidRDefault="000F75B7">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32F" w:rsidRDefault="0083532F" w:rsidP="0083532F">
    <w:pPr>
      <w:pStyle w:val="Brdtekst"/>
      <w:spacing w:line="223" w:lineRule="exact"/>
      <w:ind w:left="40"/>
      <w:jc w:val="right"/>
    </w:pPr>
    <w:r>
      <w:fldChar w:fldCharType="begin"/>
    </w:r>
    <w:r>
      <w:rPr>
        <w:w w:val="99"/>
      </w:rPr>
      <w:instrText xml:space="preserve"> PAGE </w:instrText>
    </w:r>
    <w:r>
      <w:fldChar w:fldCharType="separate"/>
    </w:r>
    <w:r w:rsidR="0010051C">
      <w:rPr>
        <w:noProof/>
        <w:w w:val="99"/>
      </w:rPr>
      <w:t>16</w:t>
    </w:r>
    <w:r>
      <w:fldChar w:fldCharType="end"/>
    </w:r>
  </w:p>
  <w:p w:rsidR="000F75B7" w:rsidRDefault="000F75B7">
    <w:pPr>
      <w:pStyle w:val="Brdtekst"/>
      <w:spacing w:line="14" w:lineRule="auto"/>
    </w:pPr>
    <w:r>
      <w:rPr>
        <w:noProof/>
      </w:rPr>
      <mc:AlternateContent>
        <mc:Choice Requires="wps">
          <w:drawing>
            <wp:anchor distT="0" distB="0" distL="114300" distR="114300" simplePos="0" relativeHeight="503307584" behindDoc="1" locked="0" layoutInCell="1" allowOverlap="1" wp14:anchorId="6673F064" wp14:editId="19C39DAF">
              <wp:simplePos x="0" y="0"/>
              <wp:positionH relativeFrom="page">
                <wp:posOffset>5556202</wp:posOffset>
              </wp:positionH>
              <wp:positionV relativeFrom="page">
                <wp:posOffset>10075398</wp:posOffset>
              </wp:positionV>
              <wp:extent cx="240323" cy="169496"/>
              <wp:effectExtent l="0" t="0" r="762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323" cy="169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32F" w:rsidRDefault="0083532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73F064" id="_x0000_t202" coordsize="21600,21600" o:spt="202" path="m,l,21600r21600,l21600,xe">
              <v:stroke joinstyle="miter"/>
              <v:path gradientshapeok="t" o:connecttype="rect"/>
            </v:shapetype>
            <v:shape id="Text Box 1" o:spid="_x0000_s1027" type="#_x0000_t202" style="position:absolute;margin-left:437.5pt;margin-top:793.35pt;width:18.9pt;height:13.35pt;z-index:-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" filled="f" stroked="f">
              <v:textbox inset="0,0,0,0">
                <w:txbxContent>
                  <w:p w:rsidR="0083532F" w:rsidRDefault="0083532F"/>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E1D" w:rsidRDefault="00BD6E1D">
      <w:r>
        <w:separator/>
      </w:r>
    </w:p>
  </w:footnote>
  <w:footnote w:type="continuationSeparator" w:id="0">
    <w:p w:rsidR="00BD6E1D" w:rsidRDefault="00BD6E1D">
      <w:r>
        <w:continuationSeparator/>
      </w:r>
    </w:p>
  </w:footnote>
  <w:footnote w:id="1">
    <w:p w:rsidR="000F75B7" w:rsidRDefault="000F75B7" w:rsidP="000F75B7">
      <w:pPr>
        <w:tabs>
          <w:tab w:val="left" w:pos="131"/>
        </w:tabs>
        <w:spacing w:line="249" w:lineRule="auto"/>
        <w:ind w:left="20" w:right="17"/>
        <w:rPr>
          <w:sz w:val="16"/>
        </w:rPr>
      </w:pPr>
      <w:r>
        <w:rPr>
          <w:rStyle w:val="Fodnotehenvisning"/>
        </w:rPr>
        <w:footnoteRef/>
      </w:r>
      <w:r>
        <w:t xml:space="preserve"> </w:t>
      </w:r>
      <w:r>
        <w:rPr>
          <w:sz w:val="16"/>
          <w:szCs w:val="16"/>
          <w:lang w:val="en-GB" w:bidi="en-GB"/>
        </w:rPr>
        <w:t>Exceptional circumstances will typically be something external and unpredictable, something that is outside of students’ control, and something they have not been able to plan around or take into consideration.</w:t>
      </w:r>
    </w:p>
    <w:p w:rsidR="000F75B7" w:rsidRPr="003C68CA" w:rsidRDefault="000F75B7" w:rsidP="000F75B7">
      <w:pPr>
        <w:pStyle w:val="Fodnotetekst"/>
      </w:pPr>
    </w:p>
  </w:footnote>
  <w:footnote w:id="2">
    <w:p w:rsidR="000F75B7" w:rsidRDefault="000F75B7" w:rsidP="000F75B7">
      <w:pPr>
        <w:tabs>
          <w:tab w:val="left" w:pos="131"/>
        </w:tabs>
        <w:spacing w:line="228" w:lineRule="exact"/>
        <w:ind w:left="130" w:hanging="130"/>
        <w:rPr>
          <w:sz w:val="16"/>
        </w:rPr>
      </w:pPr>
      <w:r>
        <w:rPr>
          <w:rStyle w:val="Fodnotehenvisning"/>
        </w:rPr>
        <w:footnoteRef/>
      </w:r>
      <w:r>
        <w:t xml:space="preserve"> </w:t>
      </w:r>
      <w:r>
        <w:rPr>
          <w:sz w:val="16"/>
          <w:szCs w:val="16"/>
          <w:lang w:val="en-GB" w:bidi="en-GB"/>
        </w:rPr>
        <w:t>Delays in public transport, crashes, etc. are not considered reasonable grounds.</w:t>
      </w:r>
    </w:p>
    <w:p w:rsidR="000F75B7" w:rsidRPr="003C68CA" w:rsidRDefault="000F75B7" w:rsidP="000F75B7">
      <w:pPr>
        <w:pStyle w:val="Fodnotetekst"/>
      </w:pPr>
    </w:p>
  </w:footnote>
  <w:footnote w:id="3">
    <w:p w:rsidR="000F75B7" w:rsidRDefault="000F75B7" w:rsidP="000F75B7">
      <w:pPr>
        <w:spacing w:line="189" w:lineRule="exact"/>
        <w:ind w:left="20"/>
        <w:rPr>
          <w:sz w:val="16"/>
        </w:rPr>
      </w:pPr>
      <w:r>
        <w:rPr>
          <w:rStyle w:val="Fodnotehenvisning"/>
        </w:rPr>
        <w:footnoteRef/>
      </w:r>
      <w:r>
        <w:t xml:space="preserve"> </w:t>
      </w:r>
      <w:r>
        <w:rPr>
          <w:color w:val="090909"/>
          <w:sz w:val="16"/>
          <w:szCs w:val="16"/>
          <w:lang w:val="en-GB" w:bidi="en-GB"/>
        </w:rPr>
        <w:t>Exceptional circumstances will typically be something external and unpredictable, something that is outside of students’ control, and something they have not been able to plan around or take into consideration.</w:t>
      </w:r>
    </w:p>
    <w:p w:rsidR="000F75B7" w:rsidRPr="003C68CA" w:rsidRDefault="000F75B7" w:rsidP="000F75B7">
      <w:pPr>
        <w:pStyle w:val="Fodnotetekst"/>
      </w:pPr>
    </w:p>
  </w:footnote>
  <w:footnote w:id="4">
    <w:p w:rsidR="000F75B7" w:rsidRDefault="000F75B7" w:rsidP="000F75B7">
      <w:pPr>
        <w:spacing w:line="230" w:lineRule="exact"/>
        <w:ind w:left="20"/>
        <w:rPr>
          <w:sz w:val="16"/>
        </w:rPr>
      </w:pPr>
      <w:r>
        <w:rPr>
          <w:rStyle w:val="Fodnotehenvisning"/>
        </w:rPr>
        <w:footnoteRef/>
      </w:r>
      <w:r>
        <w:t xml:space="preserve"> </w:t>
      </w:r>
      <w:r>
        <w:rPr>
          <w:sz w:val="16"/>
          <w:szCs w:val="16"/>
          <w:lang w:val="en-GB" w:bidi="en-GB"/>
        </w:rPr>
        <w:t>Students may bring a desktop or a laptop to the exam. Either way, the student must arrange for their own setup</w:t>
      </w:r>
      <w:r>
        <w:rPr>
          <w:lang w:val="en-GB" w:bidi="en-GB"/>
        </w:rPr>
        <w:t>.</w:t>
      </w:r>
    </w:p>
    <w:p w:rsidR="000F75B7" w:rsidRPr="0041169B" w:rsidRDefault="000F75B7" w:rsidP="000F75B7">
      <w:pPr>
        <w:pStyle w:val="Fodnoteteks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5B7" w:rsidRDefault="000F75B7">
    <w:pPr>
      <w:pStyle w:val="Brdtekst"/>
      <w:spacing w:line="14" w:lineRule="auto"/>
      <w:rPr>
        <w:sz w:val="2"/>
      </w:rPr>
    </w:pPr>
    <w:r>
      <w:rPr>
        <w:noProof/>
      </w:rPr>
      <mc:AlternateContent>
        <mc:Choice Requires="wps">
          <w:drawing>
            <wp:anchor distT="0" distB="0" distL="114300" distR="114300" simplePos="0" relativeHeight="503307512" behindDoc="1" locked="0" layoutInCell="1" allowOverlap="1" wp14:anchorId="257D5B3A" wp14:editId="5521738C">
              <wp:simplePos x="0" y="0"/>
              <wp:positionH relativeFrom="page">
                <wp:posOffset>0</wp:posOffset>
              </wp:positionH>
              <wp:positionV relativeFrom="page">
                <wp:posOffset>0</wp:posOffset>
              </wp:positionV>
              <wp:extent cx="7560310" cy="10672445"/>
              <wp:effectExtent l="0" t="0" r="254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72445"/>
                      </a:xfrm>
                      <a:prstGeom prst="rect">
                        <a:avLst/>
                      </a:prstGeom>
                      <a:solidFill>
                        <a:srgbClr val="CA09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50D71E" id="Rectangle 4" o:spid="_x0000_s1026" style="position:absolute;margin-left:0;margin-top:0;width:595.3pt;height:840.35pt;z-index:-8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" fillcolor="#ca0928" stroked="f">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5B7" w:rsidRDefault="000F75B7">
    <w:pPr>
      <w:pStyle w:val="Sidehoved"/>
    </w:pPr>
    <w:r>
      <w:rPr>
        <w:rFonts w:ascii="Segoe UI" w:hAnsi="Segoe UI" w:cs="Segoe UI"/>
        <w:noProof/>
      </w:rPr>
      <w:drawing>
        <wp:anchor distT="0" distB="0" distL="114300" distR="114300" simplePos="0" relativeHeight="503311680" behindDoc="0" locked="0" layoutInCell="1" allowOverlap="1" wp14:anchorId="7F5A9387" wp14:editId="50DAA1CC">
          <wp:simplePos x="0" y="0"/>
          <wp:positionH relativeFrom="column">
            <wp:posOffset>5603185</wp:posOffset>
          </wp:positionH>
          <wp:positionV relativeFrom="paragraph">
            <wp:posOffset>318770</wp:posOffset>
          </wp:positionV>
          <wp:extent cx="873760" cy="353695"/>
          <wp:effectExtent l="0" t="0" r="2540" b="8255"/>
          <wp:wrapSquare wrapText="bothSides"/>
          <wp:docPr id="3" name="Billede 3" descr="dan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i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3760" cy="3536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5B7" w:rsidRDefault="000F75B7">
    <w:pPr>
      <w:pStyle w:val="Brdtekst"/>
      <w:spacing w:line="14" w:lineRule="auto"/>
      <w:rPr>
        <w:sz w:val="2"/>
      </w:rPr>
    </w:pPr>
    <w:r>
      <w:rPr>
        <w:rFonts w:ascii="Segoe UI" w:hAnsi="Segoe UI" w:cs="Segoe UI"/>
        <w:noProof/>
      </w:rPr>
      <w:drawing>
        <wp:anchor distT="0" distB="0" distL="114300" distR="114300" simplePos="0" relativeHeight="503316479" behindDoc="0" locked="0" layoutInCell="1" allowOverlap="1" wp14:anchorId="295184EB" wp14:editId="3764E72A">
          <wp:simplePos x="0" y="0"/>
          <wp:positionH relativeFrom="margin">
            <wp:posOffset>5497439</wp:posOffset>
          </wp:positionH>
          <wp:positionV relativeFrom="paragraph">
            <wp:posOffset>303774</wp:posOffset>
          </wp:positionV>
          <wp:extent cx="873760" cy="353695"/>
          <wp:effectExtent l="0" t="0" r="2540" b="8255"/>
          <wp:wrapSquare wrapText="bothSides"/>
          <wp:docPr id="16" name="Billede 16" descr="dan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i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3760" cy="3536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5B7" w:rsidRDefault="000F75B7">
    <w:pPr>
      <w:pStyle w:val="Brdtekst"/>
      <w:spacing w:line="14" w:lineRule="auto"/>
      <w:rPr>
        <w:sz w:val="2"/>
      </w:rPr>
    </w:pPr>
    <w:r>
      <w:rPr>
        <w:rFonts w:ascii="Segoe UI" w:hAnsi="Segoe UI" w:cs="Segoe UI"/>
        <w:noProof/>
      </w:rPr>
      <w:drawing>
        <wp:anchor distT="0" distB="0" distL="114300" distR="114300" simplePos="0" relativeHeight="503313728" behindDoc="0" locked="0" layoutInCell="1" allowOverlap="1" wp14:anchorId="60FA9321" wp14:editId="07EB3C46">
          <wp:simplePos x="0" y="0"/>
          <wp:positionH relativeFrom="column">
            <wp:posOffset>5669280</wp:posOffset>
          </wp:positionH>
          <wp:positionV relativeFrom="paragraph">
            <wp:posOffset>230891</wp:posOffset>
          </wp:positionV>
          <wp:extent cx="873760" cy="353695"/>
          <wp:effectExtent l="0" t="0" r="2540" b="8255"/>
          <wp:wrapSquare wrapText="bothSides"/>
          <wp:docPr id="23" name="Billede 23" descr="dan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i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3760" cy="3536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6C2A"/>
    <w:multiLevelType w:val="hybridMultilevel"/>
    <w:tmpl w:val="0C94E442"/>
    <w:lvl w:ilvl="0" w:tplc="F4EEF768">
      <w:start w:val="1"/>
      <w:numFmt w:val="decimal"/>
      <w:lvlText w:val="%1)"/>
      <w:lvlJc w:val="left"/>
      <w:pPr>
        <w:ind w:left="380" w:hanging="360"/>
      </w:pPr>
      <w:rPr>
        <w:rFonts w:hint="default"/>
      </w:rPr>
    </w:lvl>
    <w:lvl w:ilvl="1" w:tplc="04060019" w:tentative="1">
      <w:start w:val="1"/>
      <w:numFmt w:val="lowerLetter"/>
      <w:lvlText w:val="%2."/>
      <w:lvlJc w:val="left"/>
      <w:pPr>
        <w:ind w:left="1100" w:hanging="360"/>
      </w:pPr>
    </w:lvl>
    <w:lvl w:ilvl="2" w:tplc="0406001B" w:tentative="1">
      <w:start w:val="1"/>
      <w:numFmt w:val="lowerRoman"/>
      <w:lvlText w:val="%3."/>
      <w:lvlJc w:val="right"/>
      <w:pPr>
        <w:ind w:left="1820" w:hanging="180"/>
      </w:pPr>
    </w:lvl>
    <w:lvl w:ilvl="3" w:tplc="0406000F" w:tentative="1">
      <w:start w:val="1"/>
      <w:numFmt w:val="decimal"/>
      <w:lvlText w:val="%4."/>
      <w:lvlJc w:val="left"/>
      <w:pPr>
        <w:ind w:left="2540" w:hanging="360"/>
      </w:pPr>
    </w:lvl>
    <w:lvl w:ilvl="4" w:tplc="04060019" w:tentative="1">
      <w:start w:val="1"/>
      <w:numFmt w:val="lowerLetter"/>
      <w:lvlText w:val="%5."/>
      <w:lvlJc w:val="left"/>
      <w:pPr>
        <w:ind w:left="3260" w:hanging="360"/>
      </w:pPr>
    </w:lvl>
    <w:lvl w:ilvl="5" w:tplc="0406001B" w:tentative="1">
      <w:start w:val="1"/>
      <w:numFmt w:val="lowerRoman"/>
      <w:lvlText w:val="%6."/>
      <w:lvlJc w:val="right"/>
      <w:pPr>
        <w:ind w:left="3980" w:hanging="180"/>
      </w:pPr>
    </w:lvl>
    <w:lvl w:ilvl="6" w:tplc="0406000F" w:tentative="1">
      <w:start w:val="1"/>
      <w:numFmt w:val="decimal"/>
      <w:lvlText w:val="%7."/>
      <w:lvlJc w:val="left"/>
      <w:pPr>
        <w:ind w:left="4700" w:hanging="360"/>
      </w:pPr>
    </w:lvl>
    <w:lvl w:ilvl="7" w:tplc="04060019" w:tentative="1">
      <w:start w:val="1"/>
      <w:numFmt w:val="lowerLetter"/>
      <w:lvlText w:val="%8."/>
      <w:lvlJc w:val="left"/>
      <w:pPr>
        <w:ind w:left="5420" w:hanging="360"/>
      </w:pPr>
    </w:lvl>
    <w:lvl w:ilvl="8" w:tplc="0406001B" w:tentative="1">
      <w:start w:val="1"/>
      <w:numFmt w:val="lowerRoman"/>
      <w:lvlText w:val="%9."/>
      <w:lvlJc w:val="right"/>
      <w:pPr>
        <w:ind w:left="6140" w:hanging="180"/>
      </w:pPr>
    </w:lvl>
  </w:abstractNum>
  <w:abstractNum w:abstractNumId="1" w15:restartNumberingAfterBreak="0">
    <w:nsid w:val="0AC55D3D"/>
    <w:multiLevelType w:val="hybridMultilevel"/>
    <w:tmpl w:val="8544F730"/>
    <w:lvl w:ilvl="0" w:tplc="04060001">
      <w:start w:val="1"/>
      <w:numFmt w:val="bullet"/>
      <w:lvlText w:val=""/>
      <w:lvlJc w:val="left"/>
      <w:pPr>
        <w:ind w:left="740" w:hanging="360"/>
      </w:pPr>
      <w:rPr>
        <w:rFonts w:ascii="Symbol" w:hAnsi="Symbol" w:hint="default"/>
      </w:rPr>
    </w:lvl>
    <w:lvl w:ilvl="1" w:tplc="04060003" w:tentative="1">
      <w:start w:val="1"/>
      <w:numFmt w:val="bullet"/>
      <w:lvlText w:val="o"/>
      <w:lvlJc w:val="left"/>
      <w:pPr>
        <w:ind w:left="1460" w:hanging="360"/>
      </w:pPr>
      <w:rPr>
        <w:rFonts w:ascii="Courier New" w:hAnsi="Courier New" w:cs="Courier New" w:hint="default"/>
      </w:rPr>
    </w:lvl>
    <w:lvl w:ilvl="2" w:tplc="04060005" w:tentative="1">
      <w:start w:val="1"/>
      <w:numFmt w:val="bullet"/>
      <w:lvlText w:val=""/>
      <w:lvlJc w:val="left"/>
      <w:pPr>
        <w:ind w:left="2180" w:hanging="360"/>
      </w:pPr>
      <w:rPr>
        <w:rFonts w:ascii="Wingdings" w:hAnsi="Wingdings" w:hint="default"/>
      </w:rPr>
    </w:lvl>
    <w:lvl w:ilvl="3" w:tplc="04060001" w:tentative="1">
      <w:start w:val="1"/>
      <w:numFmt w:val="bullet"/>
      <w:lvlText w:val=""/>
      <w:lvlJc w:val="left"/>
      <w:pPr>
        <w:ind w:left="2900" w:hanging="360"/>
      </w:pPr>
      <w:rPr>
        <w:rFonts w:ascii="Symbol" w:hAnsi="Symbol" w:hint="default"/>
      </w:rPr>
    </w:lvl>
    <w:lvl w:ilvl="4" w:tplc="04060003" w:tentative="1">
      <w:start w:val="1"/>
      <w:numFmt w:val="bullet"/>
      <w:lvlText w:val="o"/>
      <w:lvlJc w:val="left"/>
      <w:pPr>
        <w:ind w:left="3620" w:hanging="360"/>
      </w:pPr>
      <w:rPr>
        <w:rFonts w:ascii="Courier New" w:hAnsi="Courier New" w:cs="Courier New" w:hint="default"/>
      </w:rPr>
    </w:lvl>
    <w:lvl w:ilvl="5" w:tplc="04060005" w:tentative="1">
      <w:start w:val="1"/>
      <w:numFmt w:val="bullet"/>
      <w:lvlText w:val=""/>
      <w:lvlJc w:val="left"/>
      <w:pPr>
        <w:ind w:left="4340" w:hanging="360"/>
      </w:pPr>
      <w:rPr>
        <w:rFonts w:ascii="Wingdings" w:hAnsi="Wingdings" w:hint="default"/>
      </w:rPr>
    </w:lvl>
    <w:lvl w:ilvl="6" w:tplc="04060001" w:tentative="1">
      <w:start w:val="1"/>
      <w:numFmt w:val="bullet"/>
      <w:lvlText w:val=""/>
      <w:lvlJc w:val="left"/>
      <w:pPr>
        <w:ind w:left="5060" w:hanging="360"/>
      </w:pPr>
      <w:rPr>
        <w:rFonts w:ascii="Symbol" w:hAnsi="Symbol" w:hint="default"/>
      </w:rPr>
    </w:lvl>
    <w:lvl w:ilvl="7" w:tplc="04060003" w:tentative="1">
      <w:start w:val="1"/>
      <w:numFmt w:val="bullet"/>
      <w:lvlText w:val="o"/>
      <w:lvlJc w:val="left"/>
      <w:pPr>
        <w:ind w:left="5780" w:hanging="360"/>
      </w:pPr>
      <w:rPr>
        <w:rFonts w:ascii="Courier New" w:hAnsi="Courier New" w:cs="Courier New" w:hint="default"/>
      </w:rPr>
    </w:lvl>
    <w:lvl w:ilvl="8" w:tplc="04060005" w:tentative="1">
      <w:start w:val="1"/>
      <w:numFmt w:val="bullet"/>
      <w:lvlText w:val=""/>
      <w:lvlJc w:val="left"/>
      <w:pPr>
        <w:ind w:left="6500" w:hanging="360"/>
      </w:pPr>
      <w:rPr>
        <w:rFonts w:ascii="Wingdings" w:hAnsi="Wingdings" w:hint="default"/>
      </w:rPr>
    </w:lvl>
  </w:abstractNum>
  <w:abstractNum w:abstractNumId="2" w15:restartNumberingAfterBreak="0">
    <w:nsid w:val="11A511F6"/>
    <w:multiLevelType w:val="multilevel"/>
    <w:tmpl w:val="874ABECC"/>
    <w:lvl w:ilvl="0">
      <w:start w:val="2"/>
      <w:numFmt w:val="decimal"/>
      <w:lvlText w:val="%1"/>
      <w:lvlJc w:val="left"/>
      <w:pPr>
        <w:ind w:left="724" w:hanging="612"/>
      </w:pPr>
      <w:rPr>
        <w:rFonts w:hint="default"/>
      </w:rPr>
    </w:lvl>
    <w:lvl w:ilvl="1">
      <w:start w:val="4"/>
      <w:numFmt w:val="decimal"/>
      <w:lvlText w:val="%1.%2"/>
      <w:lvlJc w:val="left"/>
      <w:pPr>
        <w:ind w:left="724" w:hanging="612"/>
      </w:pPr>
      <w:rPr>
        <w:rFonts w:hint="default"/>
      </w:rPr>
    </w:lvl>
    <w:lvl w:ilvl="2">
      <w:start w:val="1"/>
      <w:numFmt w:val="decimal"/>
      <w:lvlText w:val="%1.%2.%3"/>
      <w:lvlJc w:val="left"/>
      <w:pPr>
        <w:ind w:left="724" w:hanging="612"/>
      </w:pPr>
      <w:rPr>
        <w:rFonts w:ascii="Segoe UI" w:eastAsia="Segoe UI" w:hAnsi="Segoe UI" w:cs="Segoe UI" w:hint="default"/>
        <w:b/>
        <w:bCs/>
        <w:spacing w:val="-1"/>
        <w:w w:val="100"/>
        <w:sz w:val="24"/>
        <w:szCs w:val="24"/>
      </w:rPr>
    </w:lvl>
    <w:lvl w:ilvl="3">
      <w:numFmt w:val="bullet"/>
      <w:lvlText w:val=""/>
      <w:lvlJc w:val="left"/>
      <w:pPr>
        <w:ind w:left="832" w:hanging="360"/>
      </w:pPr>
      <w:rPr>
        <w:rFonts w:ascii="Symbol" w:eastAsia="Symbol" w:hAnsi="Symbol" w:cs="Symbol" w:hint="default"/>
        <w:w w:val="100"/>
        <w:sz w:val="24"/>
        <w:szCs w:val="24"/>
      </w:rPr>
    </w:lvl>
    <w:lvl w:ilvl="4">
      <w:numFmt w:val="bullet"/>
      <w:lvlText w:val=""/>
      <w:lvlJc w:val="left"/>
      <w:pPr>
        <w:ind w:left="1552" w:hanging="360"/>
      </w:pPr>
      <w:rPr>
        <w:rFonts w:ascii="Wingdings" w:eastAsia="Wingdings" w:hAnsi="Wingdings" w:cs="Wingdings" w:hint="default"/>
        <w:w w:val="100"/>
        <w:sz w:val="24"/>
        <w:szCs w:val="24"/>
      </w:rPr>
    </w:lvl>
    <w:lvl w:ilvl="5">
      <w:numFmt w:val="bullet"/>
      <w:lvlText w:val="•"/>
      <w:lvlJc w:val="left"/>
      <w:pPr>
        <w:ind w:left="4817" w:hanging="360"/>
      </w:pPr>
      <w:rPr>
        <w:rFonts w:hint="default"/>
      </w:rPr>
    </w:lvl>
    <w:lvl w:ilvl="6">
      <w:numFmt w:val="bullet"/>
      <w:lvlText w:val="•"/>
      <w:lvlJc w:val="left"/>
      <w:pPr>
        <w:ind w:left="5903" w:hanging="360"/>
      </w:pPr>
      <w:rPr>
        <w:rFonts w:hint="default"/>
      </w:rPr>
    </w:lvl>
    <w:lvl w:ilvl="7">
      <w:numFmt w:val="bullet"/>
      <w:lvlText w:val="•"/>
      <w:lvlJc w:val="left"/>
      <w:pPr>
        <w:ind w:left="6989" w:hanging="360"/>
      </w:pPr>
      <w:rPr>
        <w:rFonts w:hint="default"/>
      </w:rPr>
    </w:lvl>
    <w:lvl w:ilvl="8">
      <w:numFmt w:val="bullet"/>
      <w:lvlText w:val="•"/>
      <w:lvlJc w:val="left"/>
      <w:pPr>
        <w:ind w:left="8074" w:hanging="360"/>
      </w:pPr>
      <w:rPr>
        <w:rFonts w:hint="default"/>
      </w:rPr>
    </w:lvl>
  </w:abstractNum>
  <w:abstractNum w:abstractNumId="3" w15:restartNumberingAfterBreak="0">
    <w:nsid w:val="11D4332D"/>
    <w:multiLevelType w:val="hybridMultilevel"/>
    <w:tmpl w:val="128E0E78"/>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3B37F5B"/>
    <w:multiLevelType w:val="multilevel"/>
    <w:tmpl w:val="43928B58"/>
    <w:lvl w:ilvl="0">
      <w:start w:val="2"/>
      <w:numFmt w:val="decimal"/>
      <w:lvlText w:val="%1"/>
      <w:lvlJc w:val="left"/>
      <w:pPr>
        <w:ind w:left="560" w:hanging="560"/>
      </w:pPr>
      <w:rPr>
        <w:rFonts w:hint="default"/>
      </w:rPr>
    </w:lvl>
    <w:lvl w:ilvl="1">
      <w:start w:val="12"/>
      <w:numFmt w:val="decimal"/>
      <w:lvlText w:val="%1.%2"/>
      <w:lvlJc w:val="left"/>
      <w:pPr>
        <w:ind w:left="832" w:hanging="720"/>
      </w:pPr>
      <w:rPr>
        <w:rFonts w:hint="default"/>
      </w:rPr>
    </w:lvl>
    <w:lvl w:ilvl="2">
      <w:start w:val="1"/>
      <w:numFmt w:val="decimal"/>
      <w:lvlText w:val="%1.%2.%3"/>
      <w:lvlJc w:val="left"/>
      <w:pPr>
        <w:ind w:left="944" w:hanging="720"/>
      </w:pPr>
      <w:rPr>
        <w:rFonts w:hint="default"/>
      </w:rPr>
    </w:lvl>
    <w:lvl w:ilvl="3">
      <w:start w:val="1"/>
      <w:numFmt w:val="decimal"/>
      <w:lvlText w:val="%1.%2.%3.%4"/>
      <w:lvlJc w:val="left"/>
      <w:pPr>
        <w:ind w:left="1416" w:hanging="1080"/>
      </w:pPr>
      <w:rPr>
        <w:rFonts w:hint="default"/>
      </w:rPr>
    </w:lvl>
    <w:lvl w:ilvl="4">
      <w:start w:val="1"/>
      <w:numFmt w:val="decimal"/>
      <w:lvlText w:val="%1.%2.%3.%4.%5"/>
      <w:lvlJc w:val="left"/>
      <w:pPr>
        <w:ind w:left="1888" w:hanging="1440"/>
      </w:pPr>
      <w:rPr>
        <w:rFonts w:hint="default"/>
      </w:rPr>
    </w:lvl>
    <w:lvl w:ilvl="5">
      <w:start w:val="1"/>
      <w:numFmt w:val="decimal"/>
      <w:lvlText w:val="%1.%2.%3.%4.%5.%6"/>
      <w:lvlJc w:val="left"/>
      <w:pPr>
        <w:ind w:left="2000" w:hanging="1440"/>
      </w:pPr>
      <w:rPr>
        <w:rFonts w:hint="default"/>
      </w:rPr>
    </w:lvl>
    <w:lvl w:ilvl="6">
      <w:start w:val="1"/>
      <w:numFmt w:val="decimal"/>
      <w:lvlText w:val="%1.%2.%3.%4.%5.%6.%7"/>
      <w:lvlJc w:val="left"/>
      <w:pPr>
        <w:ind w:left="2472" w:hanging="1800"/>
      </w:pPr>
      <w:rPr>
        <w:rFonts w:hint="default"/>
      </w:rPr>
    </w:lvl>
    <w:lvl w:ilvl="7">
      <w:start w:val="1"/>
      <w:numFmt w:val="decimal"/>
      <w:lvlText w:val="%1.%2.%3.%4.%5.%6.%7.%8"/>
      <w:lvlJc w:val="left"/>
      <w:pPr>
        <w:ind w:left="2944" w:hanging="2160"/>
      </w:pPr>
      <w:rPr>
        <w:rFonts w:hint="default"/>
      </w:rPr>
    </w:lvl>
    <w:lvl w:ilvl="8">
      <w:start w:val="1"/>
      <w:numFmt w:val="decimal"/>
      <w:lvlText w:val="%1.%2.%3.%4.%5.%6.%7.%8.%9"/>
      <w:lvlJc w:val="left"/>
      <w:pPr>
        <w:ind w:left="3056" w:hanging="2160"/>
      </w:pPr>
      <w:rPr>
        <w:rFonts w:hint="default"/>
      </w:rPr>
    </w:lvl>
  </w:abstractNum>
  <w:abstractNum w:abstractNumId="5" w15:restartNumberingAfterBreak="0">
    <w:nsid w:val="20A165DC"/>
    <w:multiLevelType w:val="hybridMultilevel"/>
    <w:tmpl w:val="016619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20E2A33"/>
    <w:multiLevelType w:val="multilevel"/>
    <w:tmpl w:val="FB220E66"/>
    <w:lvl w:ilvl="0">
      <w:start w:val="1"/>
      <w:numFmt w:val="decimal"/>
      <w:lvlText w:val="%1."/>
      <w:lvlJc w:val="left"/>
      <w:pPr>
        <w:ind w:left="360" w:hanging="361"/>
      </w:pPr>
      <w:rPr>
        <w:rFonts w:ascii="Segoe UI" w:eastAsia="Segoe UI" w:hAnsi="Segoe UI" w:cs="Segoe UI" w:hint="default"/>
        <w:b w:val="0"/>
        <w:bCs/>
        <w:spacing w:val="0"/>
        <w:w w:val="99"/>
        <w:sz w:val="32"/>
        <w:szCs w:val="32"/>
      </w:rPr>
    </w:lvl>
    <w:lvl w:ilvl="1">
      <w:start w:val="1"/>
      <w:numFmt w:val="decimal"/>
      <w:lvlText w:val="%1.%2"/>
      <w:lvlJc w:val="left"/>
      <w:pPr>
        <w:ind w:left="364" w:hanging="476"/>
      </w:pPr>
      <w:rPr>
        <w:rFonts w:ascii="Segoe UI" w:eastAsia="Segoe UI" w:hAnsi="Segoe UI" w:cs="Segoe UI" w:hint="default"/>
        <w:b w:val="0"/>
        <w:bCs/>
        <w:spacing w:val="-1"/>
        <w:w w:val="100"/>
        <w:sz w:val="26"/>
        <w:szCs w:val="26"/>
      </w:rPr>
    </w:lvl>
    <w:lvl w:ilvl="2">
      <w:start w:val="1"/>
      <w:numFmt w:val="decimal"/>
      <w:lvlText w:val="%1.%2.%3"/>
      <w:lvlJc w:val="left"/>
      <w:pPr>
        <w:ind w:left="612" w:hanging="613"/>
      </w:pPr>
      <w:rPr>
        <w:rFonts w:ascii="Segoe UI" w:eastAsia="Segoe UI" w:hAnsi="Segoe UI" w:cs="Segoe UI" w:hint="default"/>
        <w:b/>
        <w:bCs/>
        <w:spacing w:val="-1"/>
        <w:w w:val="100"/>
        <w:sz w:val="24"/>
        <w:szCs w:val="24"/>
      </w:rPr>
    </w:lvl>
    <w:lvl w:ilvl="3">
      <w:start w:val="1"/>
      <w:numFmt w:val="decimal"/>
      <w:lvlText w:val="%4."/>
      <w:lvlJc w:val="left"/>
      <w:pPr>
        <w:ind w:left="644" w:hanging="360"/>
      </w:pPr>
      <w:rPr>
        <w:rFonts w:ascii="Segoe UI" w:eastAsia="Segoe UI" w:hAnsi="Segoe UI" w:cs="Segoe UI" w:hint="default"/>
        <w:spacing w:val="-19"/>
        <w:w w:val="100"/>
        <w:sz w:val="24"/>
        <w:szCs w:val="24"/>
      </w:rPr>
    </w:lvl>
    <w:lvl w:ilvl="4">
      <w:numFmt w:val="bullet"/>
      <w:lvlText w:val="•"/>
      <w:lvlJc w:val="left"/>
      <w:pPr>
        <w:ind w:left="2003" w:hanging="360"/>
      </w:pPr>
      <w:rPr>
        <w:rFonts w:hint="default"/>
      </w:rPr>
    </w:lvl>
    <w:lvl w:ilvl="5">
      <w:numFmt w:val="bullet"/>
      <w:lvlText w:val="•"/>
      <w:lvlJc w:val="left"/>
      <w:pPr>
        <w:ind w:left="3358" w:hanging="360"/>
      </w:pPr>
      <w:rPr>
        <w:rFonts w:hint="default"/>
      </w:rPr>
    </w:lvl>
    <w:lvl w:ilvl="6">
      <w:numFmt w:val="bullet"/>
      <w:lvlText w:val="•"/>
      <w:lvlJc w:val="left"/>
      <w:pPr>
        <w:ind w:left="4713" w:hanging="360"/>
      </w:pPr>
      <w:rPr>
        <w:rFonts w:hint="default"/>
      </w:rPr>
    </w:lvl>
    <w:lvl w:ilvl="7">
      <w:numFmt w:val="bullet"/>
      <w:lvlText w:val="•"/>
      <w:lvlJc w:val="left"/>
      <w:pPr>
        <w:ind w:left="6068" w:hanging="360"/>
      </w:pPr>
      <w:rPr>
        <w:rFonts w:hint="default"/>
      </w:rPr>
    </w:lvl>
    <w:lvl w:ilvl="8">
      <w:numFmt w:val="bullet"/>
      <w:lvlText w:val="•"/>
      <w:lvlJc w:val="left"/>
      <w:pPr>
        <w:ind w:left="7424" w:hanging="360"/>
      </w:pPr>
      <w:rPr>
        <w:rFonts w:hint="default"/>
      </w:rPr>
    </w:lvl>
  </w:abstractNum>
  <w:abstractNum w:abstractNumId="7" w15:restartNumberingAfterBreak="0">
    <w:nsid w:val="24591102"/>
    <w:multiLevelType w:val="multilevel"/>
    <w:tmpl w:val="DDC6ABEA"/>
    <w:lvl w:ilvl="0">
      <w:start w:val="3"/>
      <w:numFmt w:val="decimal"/>
      <w:lvlText w:val="%1."/>
      <w:lvlJc w:val="left"/>
      <w:pPr>
        <w:ind w:left="380" w:hanging="360"/>
      </w:pPr>
      <w:rPr>
        <w:rFonts w:ascii="Calibri Light" w:eastAsia="Calibri Light" w:hAnsi="Calibri Light" w:cs="Calibri Light" w:hint="default"/>
        <w:spacing w:val="-4"/>
        <w:w w:val="99"/>
        <w:sz w:val="32"/>
        <w:szCs w:val="32"/>
      </w:rPr>
    </w:lvl>
    <w:lvl w:ilvl="1">
      <w:start w:val="1"/>
      <w:numFmt w:val="decimal"/>
      <w:lvlText w:val="%1.%2"/>
      <w:lvlJc w:val="left"/>
      <w:pPr>
        <w:ind w:left="428" w:hanging="408"/>
      </w:pPr>
      <w:rPr>
        <w:rFonts w:ascii="Calibri Light" w:eastAsia="Calibri Light" w:hAnsi="Calibri Light" w:cs="Calibri Light" w:hint="default"/>
        <w:spacing w:val="-4"/>
        <w:w w:val="100"/>
        <w:sz w:val="28"/>
        <w:szCs w:val="28"/>
      </w:rPr>
    </w:lvl>
    <w:lvl w:ilvl="2">
      <w:numFmt w:val="bullet"/>
      <w:lvlText w:val="•"/>
      <w:lvlJc w:val="left"/>
      <w:pPr>
        <w:ind w:left="794" w:hanging="408"/>
      </w:pPr>
      <w:rPr>
        <w:rFonts w:hint="default"/>
      </w:rPr>
    </w:lvl>
    <w:lvl w:ilvl="3">
      <w:numFmt w:val="bullet"/>
      <w:lvlText w:val="•"/>
      <w:lvlJc w:val="left"/>
      <w:pPr>
        <w:ind w:left="1168" w:hanging="408"/>
      </w:pPr>
      <w:rPr>
        <w:rFonts w:hint="default"/>
      </w:rPr>
    </w:lvl>
    <w:lvl w:ilvl="4">
      <w:numFmt w:val="bullet"/>
      <w:lvlText w:val="•"/>
      <w:lvlJc w:val="left"/>
      <w:pPr>
        <w:ind w:left="1542" w:hanging="408"/>
      </w:pPr>
      <w:rPr>
        <w:rFonts w:hint="default"/>
      </w:rPr>
    </w:lvl>
    <w:lvl w:ilvl="5">
      <w:numFmt w:val="bullet"/>
      <w:lvlText w:val="•"/>
      <w:lvlJc w:val="left"/>
      <w:pPr>
        <w:ind w:left="1916" w:hanging="408"/>
      </w:pPr>
      <w:rPr>
        <w:rFonts w:hint="default"/>
      </w:rPr>
    </w:lvl>
    <w:lvl w:ilvl="6">
      <w:numFmt w:val="bullet"/>
      <w:lvlText w:val="•"/>
      <w:lvlJc w:val="left"/>
      <w:pPr>
        <w:ind w:left="2290" w:hanging="408"/>
      </w:pPr>
      <w:rPr>
        <w:rFonts w:hint="default"/>
      </w:rPr>
    </w:lvl>
    <w:lvl w:ilvl="7">
      <w:numFmt w:val="bullet"/>
      <w:lvlText w:val="•"/>
      <w:lvlJc w:val="left"/>
      <w:pPr>
        <w:ind w:left="2664" w:hanging="408"/>
      </w:pPr>
      <w:rPr>
        <w:rFonts w:hint="default"/>
      </w:rPr>
    </w:lvl>
    <w:lvl w:ilvl="8">
      <w:numFmt w:val="bullet"/>
      <w:lvlText w:val="•"/>
      <w:lvlJc w:val="left"/>
      <w:pPr>
        <w:ind w:left="3038" w:hanging="408"/>
      </w:pPr>
      <w:rPr>
        <w:rFonts w:hint="default"/>
      </w:rPr>
    </w:lvl>
  </w:abstractNum>
  <w:abstractNum w:abstractNumId="8" w15:restartNumberingAfterBreak="0">
    <w:nsid w:val="316D555C"/>
    <w:multiLevelType w:val="hybridMultilevel"/>
    <w:tmpl w:val="F8DA60C6"/>
    <w:lvl w:ilvl="0" w:tplc="04060001">
      <w:start w:val="1"/>
      <w:numFmt w:val="bullet"/>
      <w:lvlText w:val=""/>
      <w:lvlJc w:val="left"/>
      <w:pPr>
        <w:ind w:left="740" w:hanging="360"/>
      </w:pPr>
      <w:rPr>
        <w:rFonts w:ascii="Symbol" w:hAnsi="Symbol" w:hint="default"/>
      </w:rPr>
    </w:lvl>
    <w:lvl w:ilvl="1" w:tplc="04060003" w:tentative="1">
      <w:start w:val="1"/>
      <w:numFmt w:val="bullet"/>
      <w:lvlText w:val="o"/>
      <w:lvlJc w:val="left"/>
      <w:pPr>
        <w:ind w:left="1460" w:hanging="360"/>
      </w:pPr>
      <w:rPr>
        <w:rFonts w:ascii="Courier New" w:hAnsi="Courier New" w:cs="Courier New" w:hint="default"/>
      </w:rPr>
    </w:lvl>
    <w:lvl w:ilvl="2" w:tplc="04060005" w:tentative="1">
      <w:start w:val="1"/>
      <w:numFmt w:val="bullet"/>
      <w:lvlText w:val=""/>
      <w:lvlJc w:val="left"/>
      <w:pPr>
        <w:ind w:left="2180" w:hanging="360"/>
      </w:pPr>
      <w:rPr>
        <w:rFonts w:ascii="Wingdings" w:hAnsi="Wingdings" w:hint="default"/>
      </w:rPr>
    </w:lvl>
    <w:lvl w:ilvl="3" w:tplc="04060001" w:tentative="1">
      <w:start w:val="1"/>
      <w:numFmt w:val="bullet"/>
      <w:lvlText w:val=""/>
      <w:lvlJc w:val="left"/>
      <w:pPr>
        <w:ind w:left="2900" w:hanging="360"/>
      </w:pPr>
      <w:rPr>
        <w:rFonts w:ascii="Symbol" w:hAnsi="Symbol" w:hint="default"/>
      </w:rPr>
    </w:lvl>
    <w:lvl w:ilvl="4" w:tplc="04060003" w:tentative="1">
      <w:start w:val="1"/>
      <w:numFmt w:val="bullet"/>
      <w:lvlText w:val="o"/>
      <w:lvlJc w:val="left"/>
      <w:pPr>
        <w:ind w:left="3620" w:hanging="360"/>
      </w:pPr>
      <w:rPr>
        <w:rFonts w:ascii="Courier New" w:hAnsi="Courier New" w:cs="Courier New" w:hint="default"/>
      </w:rPr>
    </w:lvl>
    <w:lvl w:ilvl="5" w:tplc="04060005" w:tentative="1">
      <w:start w:val="1"/>
      <w:numFmt w:val="bullet"/>
      <w:lvlText w:val=""/>
      <w:lvlJc w:val="left"/>
      <w:pPr>
        <w:ind w:left="4340" w:hanging="360"/>
      </w:pPr>
      <w:rPr>
        <w:rFonts w:ascii="Wingdings" w:hAnsi="Wingdings" w:hint="default"/>
      </w:rPr>
    </w:lvl>
    <w:lvl w:ilvl="6" w:tplc="04060001" w:tentative="1">
      <w:start w:val="1"/>
      <w:numFmt w:val="bullet"/>
      <w:lvlText w:val=""/>
      <w:lvlJc w:val="left"/>
      <w:pPr>
        <w:ind w:left="5060" w:hanging="360"/>
      </w:pPr>
      <w:rPr>
        <w:rFonts w:ascii="Symbol" w:hAnsi="Symbol" w:hint="default"/>
      </w:rPr>
    </w:lvl>
    <w:lvl w:ilvl="7" w:tplc="04060003" w:tentative="1">
      <w:start w:val="1"/>
      <w:numFmt w:val="bullet"/>
      <w:lvlText w:val="o"/>
      <w:lvlJc w:val="left"/>
      <w:pPr>
        <w:ind w:left="5780" w:hanging="360"/>
      </w:pPr>
      <w:rPr>
        <w:rFonts w:ascii="Courier New" w:hAnsi="Courier New" w:cs="Courier New" w:hint="default"/>
      </w:rPr>
    </w:lvl>
    <w:lvl w:ilvl="8" w:tplc="04060005" w:tentative="1">
      <w:start w:val="1"/>
      <w:numFmt w:val="bullet"/>
      <w:lvlText w:val=""/>
      <w:lvlJc w:val="left"/>
      <w:pPr>
        <w:ind w:left="6500" w:hanging="360"/>
      </w:pPr>
      <w:rPr>
        <w:rFonts w:ascii="Wingdings" w:hAnsi="Wingdings" w:hint="default"/>
      </w:rPr>
    </w:lvl>
  </w:abstractNum>
  <w:abstractNum w:abstractNumId="9" w15:restartNumberingAfterBreak="0">
    <w:nsid w:val="33B30B13"/>
    <w:multiLevelType w:val="hybridMultilevel"/>
    <w:tmpl w:val="F6780F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ED94FE5"/>
    <w:multiLevelType w:val="hybridMultilevel"/>
    <w:tmpl w:val="B7E0A6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41F258D"/>
    <w:multiLevelType w:val="hybridMultilevel"/>
    <w:tmpl w:val="AB9E3B82"/>
    <w:lvl w:ilvl="0" w:tplc="04060001">
      <w:start w:val="1"/>
      <w:numFmt w:val="bullet"/>
      <w:lvlText w:val=""/>
      <w:lvlJc w:val="left"/>
      <w:pPr>
        <w:ind w:left="740" w:hanging="360"/>
      </w:pPr>
      <w:rPr>
        <w:rFonts w:ascii="Symbol" w:hAnsi="Symbol" w:hint="default"/>
      </w:rPr>
    </w:lvl>
    <w:lvl w:ilvl="1" w:tplc="04060003" w:tentative="1">
      <w:start w:val="1"/>
      <w:numFmt w:val="bullet"/>
      <w:lvlText w:val="o"/>
      <w:lvlJc w:val="left"/>
      <w:pPr>
        <w:ind w:left="1460" w:hanging="360"/>
      </w:pPr>
      <w:rPr>
        <w:rFonts w:ascii="Courier New" w:hAnsi="Courier New" w:cs="Courier New" w:hint="default"/>
      </w:rPr>
    </w:lvl>
    <w:lvl w:ilvl="2" w:tplc="04060005" w:tentative="1">
      <w:start w:val="1"/>
      <w:numFmt w:val="bullet"/>
      <w:lvlText w:val=""/>
      <w:lvlJc w:val="left"/>
      <w:pPr>
        <w:ind w:left="2180" w:hanging="360"/>
      </w:pPr>
      <w:rPr>
        <w:rFonts w:ascii="Wingdings" w:hAnsi="Wingdings" w:hint="default"/>
      </w:rPr>
    </w:lvl>
    <w:lvl w:ilvl="3" w:tplc="04060001" w:tentative="1">
      <w:start w:val="1"/>
      <w:numFmt w:val="bullet"/>
      <w:lvlText w:val=""/>
      <w:lvlJc w:val="left"/>
      <w:pPr>
        <w:ind w:left="2900" w:hanging="360"/>
      </w:pPr>
      <w:rPr>
        <w:rFonts w:ascii="Symbol" w:hAnsi="Symbol" w:hint="default"/>
      </w:rPr>
    </w:lvl>
    <w:lvl w:ilvl="4" w:tplc="04060003" w:tentative="1">
      <w:start w:val="1"/>
      <w:numFmt w:val="bullet"/>
      <w:lvlText w:val="o"/>
      <w:lvlJc w:val="left"/>
      <w:pPr>
        <w:ind w:left="3620" w:hanging="360"/>
      </w:pPr>
      <w:rPr>
        <w:rFonts w:ascii="Courier New" w:hAnsi="Courier New" w:cs="Courier New" w:hint="default"/>
      </w:rPr>
    </w:lvl>
    <w:lvl w:ilvl="5" w:tplc="04060005" w:tentative="1">
      <w:start w:val="1"/>
      <w:numFmt w:val="bullet"/>
      <w:lvlText w:val=""/>
      <w:lvlJc w:val="left"/>
      <w:pPr>
        <w:ind w:left="4340" w:hanging="360"/>
      </w:pPr>
      <w:rPr>
        <w:rFonts w:ascii="Wingdings" w:hAnsi="Wingdings" w:hint="default"/>
      </w:rPr>
    </w:lvl>
    <w:lvl w:ilvl="6" w:tplc="04060001" w:tentative="1">
      <w:start w:val="1"/>
      <w:numFmt w:val="bullet"/>
      <w:lvlText w:val=""/>
      <w:lvlJc w:val="left"/>
      <w:pPr>
        <w:ind w:left="5060" w:hanging="360"/>
      </w:pPr>
      <w:rPr>
        <w:rFonts w:ascii="Symbol" w:hAnsi="Symbol" w:hint="default"/>
      </w:rPr>
    </w:lvl>
    <w:lvl w:ilvl="7" w:tplc="04060003" w:tentative="1">
      <w:start w:val="1"/>
      <w:numFmt w:val="bullet"/>
      <w:lvlText w:val="o"/>
      <w:lvlJc w:val="left"/>
      <w:pPr>
        <w:ind w:left="5780" w:hanging="360"/>
      </w:pPr>
      <w:rPr>
        <w:rFonts w:ascii="Courier New" w:hAnsi="Courier New" w:cs="Courier New" w:hint="default"/>
      </w:rPr>
    </w:lvl>
    <w:lvl w:ilvl="8" w:tplc="04060005" w:tentative="1">
      <w:start w:val="1"/>
      <w:numFmt w:val="bullet"/>
      <w:lvlText w:val=""/>
      <w:lvlJc w:val="left"/>
      <w:pPr>
        <w:ind w:left="6500" w:hanging="360"/>
      </w:pPr>
      <w:rPr>
        <w:rFonts w:ascii="Wingdings" w:hAnsi="Wingdings" w:hint="default"/>
      </w:rPr>
    </w:lvl>
  </w:abstractNum>
  <w:abstractNum w:abstractNumId="12" w15:restartNumberingAfterBreak="0">
    <w:nsid w:val="45A33FF4"/>
    <w:multiLevelType w:val="hybridMultilevel"/>
    <w:tmpl w:val="5624FF16"/>
    <w:lvl w:ilvl="0" w:tplc="A406E25A">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3" w15:restartNumberingAfterBreak="0">
    <w:nsid w:val="48313824"/>
    <w:multiLevelType w:val="hybridMultilevel"/>
    <w:tmpl w:val="128848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488A1359"/>
    <w:multiLevelType w:val="hybridMultilevel"/>
    <w:tmpl w:val="BDD4F1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BB11CBB"/>
    <w:multiLevelType w:val="hybridMultilevel"/>
    <w:tmpl w:val="78BE88D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4CB03CE0"/>
    <w:multiLevelType w:val="hybridMultilevel"/>
    <w:tmpl w:val="329A83C8"/>
    <w:lvl w:ilvl="0" w:tplc="31B8AB64">
      <w:numFmt w:val="bullet"/>
      <w:lvlText w:val=""/>
      <w:lvlJc w:val="left"/>
      <w:pPr>
        <w:ind w:left="832" w:hanging="360"/>
      </w:pPr>
      <w:rPr>
        <w:rFonts w:ascii="Symbol" w:eastAsia="Symbol" w:hAnsi="Symbol" w:cs="Symbol" w:hint="default"/>
        <w:w w:val="100"/>
        <w:sz w:val="24"/>
        <w:szCs w:val="24"/>
      </w:rPr>
    </w:lvl>
    <w:lvl w:ilvl="1" w:tplc="C2AA8690">
      <w:numFmt w:val="bullet"/>
      <w:lvlText w:val="•"/>
      <w:lvlJc w:val="left"/>
      <w:pPr>
        <w:ind w:left="1780" w:hanging="360"/>
      </w:pPr>
      <w:rPr>
        <w:rFonts w:hint="default"/>
      </w:rPr>
    </w:lvl>
    <w:lvl w:ilvl="2" w:tplc="A4A0FA86">
      <w:numFmt w:val="bullet"/>
      <w:lvlText w:val="•"/>
      <w:lvlJc w:val="left"/>
      <w:pPr>
        <w:ind w:left="2721" w:hanging="360"/>
      </w:pPr>
      <w:rPr>
        <w:rFonts w:hint="default"/>
      </w:rPr>
    </w:lvl>
    <w:lvl w:ilvl="3" w:tplc="8506C1B2">
      <w:numFmt w:val="bullet"/>
      <w:lvlText w:val="•"/>
      <w:lvlJc w:val="left"/>
      <w:pPr>
        <w:ind w:left="3661" w:hanging="360"/>
      </w:pPr>
      <w:rPr>
        <w:rFonts w:hint="default"/>
      </w:rPr>
    </w:lvl>
    <w:lvl w:ilvl="4" w:tplc="4394F12C">
      <w:numFmt w:val="bullet"/>
      <w:lvlText w:val="•"/>
      <w:lvlJc w:val="left"/>
      <w:pPr>
        <w:ind w:left="4602" w:hanging="360"/>
      </w:pPr>
      <w:rPr>
        <w:rFonts w:hint="default"/>
      </w:rPr>
    </w:lvl>
    <w:lvl w:ilvl="5" w:tplc="C4B4DDBA">
      <w:numFmt w:val="bullet"/>
      <w:lvlText w:val="•"/>
      <w:lvlJc w:val="left"/>
      <w:pPr>
        <w:ind w:left="5543" w:hanging="360"/>
      </w:pPr>
      <w:rPr>
        <w:rFonts w:hint="default"/>
      </w:rPr>
    </w:lvl>
    <w:lvl w:ilvl="6" w:tplc="D24EAA52">
      <w:numFmt w:val="bullet"/>
      <w:lvlText w:val="•"/>
      <w:lvlJc w:val="left"/>
      <w:pPr>
        <w:ind w:left="6483" w:hanging="360"/>
      </w:pPr>
      <w:rPr>
        <w:rFonts w:hint="default"/>
      </w:rPr>
    </w:lvl>
    <w:lvl w:ilvl="7" w:tplc="B8042A2C">
      <w:numFmt w:val="bullet"/>
      <w:lvlText w:val="•"/>
      <w:lvlJc w:val="left"/>
      <w:pPr>
        <w:ind w:left="7424" w:hanging="360"/>
      </w:pPr>
      <w:rPr>
        <w:rFonts w:hint="default"/>
      </w:rPr>
    </w:lvl>
    <w:lvl w:ilvl="8" w:tplc="234A51DC">
      <w:numFmt w:val="bullet"/>
      <w:lvlText w:val="•"/>
      <w:lvlJc w:val="left"/>
      <w:pPr>
        <w:ind w:left="8365" w:hanging="360"/>
      </w:pPr>
      <w:rPr>
        <w:rFonts w:hint="default"/>
      </w:rPr>
    </w:lvl>
  </w:abstractNum>
  <w:abstractNum w:abstractNumId="17" w15:restartNumberingAfterBreak="0">
    <w:nsid w:val="614905B2"/>
    <w:multiLevelType w:val="hybridMultilevel"/>
    <w:tmpl w:val="3ACC1F70"/>
    <w:lvl w:ilvl="0" w:tplc="04060001">
      <w:start w:val="1"/>
      <w:numFmt w:val="bullet"/>
      <w:lvlText w:val=""/>
      <w:lvlJc w:val="left"/>
      <w:pPr>
        <w:ind w:left="740" w:hanging="360"/>
      </w:pPr>
      <w:rPr>
        <w:rFonts w:ascii="Symbol" w:hAnsi="Symbol" w:hint="default"/>
      </w:rPr>
    </w:lvl>
    <w:lvl w:ilvl="1" w:tplc="04060003" w:tentative="1">
      <w:start w:val="1"/>
      <w:numFmt w:val="bullet"/>
      <w:lvlText w:val="o"/>
      <w:lvlJc w:val="left"/>
      <w:pPr>
        <w:ind w:left="1460" w:hanging="360"/>
      </w:pPr>
      <w:rPr>
        <w:rFonts w:ascii="Courier New" w:hAnsi="Courier New" w:cs="Courier New" w:hint="default"/>
      </w:rPr>
    </w:lvl>
    <w:lvl w:ilvl="2" w:tplc="04060005" w:tentative="1">
      <w:start w:val="1"/>
      <w:numFmt w:val="bullet"/>
      <w:lvlText w:val=""/>
      <w:lvlJc w:val="left"/>
      <w:pPr>
        <w:ind w:left="2180" w:hanging="360"/>
      </w:pPr>
      <w:rPr>
        <w:rFonts w:ascii="Wingdings" w:hAnsi="Wingdings" w:hint="default"/>
      </w:rPr>
    </w:lvl>
    <w:lvl w:ilvl="3" w:tplc="04060001" w:tentative="1">
      <w:start w:val="1"/>
      <w:numFmt w:val="bullet"/>
      <w:lvlText w:val=""/>
      <w:lvlJc w:val="left"/>
      <w:pPr>
        <w:ind w:left="2900" w:hanging="360"/>
      </w:pPr>
      <w:rPr>
        <w:rFonts w:ascii="Symbol" w:hAnsi="Symbol" w:hint="default"/>
      </w:rPr>
    </w:lvl>
    <w:lvl w:ilvl="4" w:tplc="04060003" w:tentative="1">
      <w:start w:val="1"/>
      <w:numFmt w:val="bullet"/>
      <w:lvlText w:val="o"/>
      <w:lvlJc w:val="left"/>
      <w:pPr>
        <w:ind w:left="3620" w:hanging="360"/>
      </w:pPr>
      <w:rPr>
        <w:rFonts w:ascii="Courier New" w:hAnsi="Courier New" w:cs="Courier New" w:hint="default"/>
      </w:rPr>
    </w:lvl>
    <w:lvl w:ilvl="5" w:tplc="04060005" w:tentative="1">
      <w:start w:val="1"/>
      <w:numFmt w:val="bullet"/>
      <w:lvlText w:val=""/>
      <w:lvlJc w:val="left"/>
      <w:pPr>
        <w:ind w:left="4340" w:hanging="360"/>
      </w:pPr>
      <w:rPr>
        <w:rFonts w:ascii="Wingdings" w:hAnsi="Wingdings" w:hint="default"/>
      </w:rPr>
    </w:lvl>
    <w:lvl w:ilvl="6" w:tplc="04060001" w:tentative="1">
      <w:start w:val="1"/>
      <w:numFmt w:val="bullet"/>
      <w:lvlText w:val=""/>
      <w:lvlJc w:val="left"/>
      <w:pPr>
        <w:ind w:left="5060" w:hanging="360"/>
      </w:pPr>
      <w:rPr>
        <w:rFonts w:ascii="Symbol" w:hAnsi="Symbol" w:hint="default"/>
      </w:rPr>
    </w:lvl>
    <w:lvl w:ilvl="7" w:tplc="04060003" w:tentative="1">
      <w:start w:val="1"/>
      <w:numFmt w:val="bullet"/>
      <w:lvlText w:val="o"/>
      <w:lvlJc w:val="left"/>
      <w:pPr>
        <w:ind w:left="5780" w:hanging="360"/>
      </w:pPr>
      <w:rPr>
        <w:rFonts w:ascii="Courier New" w:hAnsi="Courier New" w:cs="Courier New" w:hint="default"/>
      </w:rPr>
    </w:lvl>
    <w:lvl w:ilvl="8" w:tplc="04060005" w:tentative="1">
      <w:start w:val="1"/>
      <w:numFmt w:val="bullet"/>
      <w:lvlText w:val=""/>
      <w:lvlJc w:val="left"/>
      <w:pPr>
        <w:ind w:left="6500" w:hanging="360"/>
      </w:pPr>
      <w:rPr>
        <w:rFonts w:ascii="Wingdings" w:hAnsi="Wingdings" w:hint="default"/>
      </w:rPr>
    </w:lvl>
  </w:abstractNum>
  <w:abstractNum w:abstractNumId="18" w15:restartNumberingAfterBreak="0">
    <w:nsid w:val="62A23202"/>
    <w:multiLevelType w:val="multilevel"/>
    <w:tmpl w:val="9B3A6DDC"/>
    <w:lvl w:ilvl="0">
      <w:start w:val="2"/>
      <w:numFmt w:val="decimal"/>
      <w:lvlText w:val="%1."/>
      <w:lvlJc w:val="left"/>
      <w:pPr>
        <w:ind w:left="380" w:hanging="360"/>
      </w:pPr>
      <w:rPr>
        <w:rFonts w:ascii="Calibri Light" w:eastAsia="Calibri Light" w:hAnsi="Calibri Light" w:cs="Calibri Light" w:hint="default"/>
        <w:spacing w:val="-4"/>
        <w:w w:val="99"/>
        <w:sz w:val="32"/>
        <w:szCs w:val="32"/>
      </w:rPr>
    </w:lvl>
    <w:lvl w:ilvl="1">
      <w:start w:val="1"/>
      <w:numFmt w:val="decimal"/>
      <w:lvlText w:val="%1.%2"/>
      <w:lvlJc w:val="left"/>
      <w:pPr>
        <w:ind w:left="428" w:hanging="408"/>
      </w:pPr>
      <w:rPr>
        <w:rFonts w:ascii="Calibri Light" w:eastAsia="Calibri Light" w:hAnsi="Calibri Light" w:cs="Calibri Light" w:hint="default"/>
        <w:spacing w:val="-4"/>
        <w:w w:val="100"/>
        <w:sz w:val="28"/>
        <w:szCs w:val="28"/>
      </w:rPr>
    </w:lvl>
    <w:lvl w:ilvl="2">
      <w:numFmt w:val="bullet"/>
      <w:lvlText w:val="•"/>
      <w:lvlJc w:val="left"/>
      <w:pPr>
        <w:ind w:left="1340" w:hanging="408"/>
      </w:pPr>
      <w:rPr>
        <w:rFonts w:hint="default"/>
      </w:rPr>
    </w:lvl>
    <w:lvl w:ilvl="3">
      <w:numFmt w:val="bullet"/>
      <w:lvlText w:val="•"/>
      <w:lvlJc w:val="left"/>
      <w:pPr>
        <w:ind w:left="2261" w:hanging="408"/>
      </w:pPr>
      <w:rPr>
        <w:rFonts w:hint="default"/>
      </w:rPr>
    </w:lvl>
    <w:lvl w:ilvl="4">
      <w:numFmt w:val="bullet"/>
      <w:lvlText w:val="•"/>
      <w:lvlJc w:val="left"/>
      <w:pPr>
        <w:ind w:left="3181" w:hanging="408"/>
      </w:pPr>
      <w:rPr>
        <w:rFonts w:hint="default"/>
      </w:rPr>
    </w:lvl>
    <w:lvl w:ilvl="5">
      <w:numFmt w:val="bullet"/>
      <w:lvlText w:val="•"/>
      <w:lvlJc w:val="left"/>
      <w:pPr>
        <w:ind w:left="4102" w:hanging="408"/>
      </w:pPr>
      <w:rPr>
        <w:rFonts w:hint="default"/>
      </w:rPr>
    </w:lvl>
    <w:lvl w:ilvl="6">
      <w:numFmt w:val="bullet"/>
      <w:lvlText w:val="•"/>
      <w:lvlJc w:val="left"/>
      <w:pPr>
        <w:ind w:left="5022" w:hanging="408"/>
      </w:pPr>
      <w:rPr>
        <w:rFonts w:hint="default"/>
      </w:rPr>
    </w:lvl>
    <w:lvl w:ilvl="7">
      <w:numFmt w:val="bullet"/>
      <w:lvlText w:val="•"/>
      <w:lvlJc w:val="left"/>
      <w:pPr>
        <w:ind w:left="5943" w:hanging="408"/>
      </w:pPr>
      <w:rPr>
        <w:rFonts w:hint="default"/>
      </w:rPr>
    </w:lvl>
    <w:lvl w:ilvl="8">
      <w:numFmt w:val="bullet"/>
      <w:lvlText w:val="•"/>
      <w:lvlJc w:val="left"/>
      <w:pPr>
        <w:ind w:left="6863" w:hanging="408"/>
      </w:pPr>
      <w:rPr>
        <w:rFonts w:hint="default"/>
      </w:rPr>
    </w:lvl>
  </w:abstractNum>
  <w:abstractNum w:abstractNumId="19" w15:restartNumberingAfterBreak="0">
    <w:nsid w:val="651A54D1"/>
    <w:multiLevelType w:val="hybridMultilevel"/>
    <w:tmpl w:val="B4EAF950"/>
    <w:lvl w:ilvl="0" w:tplc="D7823C96">
      <w:start w:val="1"/>
      <w:numFmt w:val="decimal"/>
      <w:lvlText w:val="%1."/>
      <w:lvlJc w:val="left"/>
      <w:pPr>
        <w:ind w:left="380" w:hanging="360"/>
      </w:pPr>
      <w:rPr>
        <w:rFonts w:hint="default"/>
        <w:b w:val="0"/>
      </w:rPr>
    </w:lvl>
    <w:lvl w:ilvl="1" w:tplc="04060019" w:tentative="1">
      <w:start w:val="1"/>
      <w:numFmt w:val="lowerLetter"/>
      <w:lvlText w:val="%2."/>
      <w:lvlJc w:val="left"/>
      <w:pPr>
        <w:ind w:left="1100" w:hanging="360"/>
      </w:pPr>
    </w:lvl>
    <w:lvl w:ilvl="2" w:tplc="0406001B" w:tentative="1">
      <w:start w:val="1"/>
      <w:numFmt w:val="lowerRoman"/>
      <w:lvlText w:val="%3."/>
      <w:lvlJc w:val="right"/>
      <w:pPr>
        <w:ind w:left="1820" w:hanging="180"/>
      </w:pPr>
    </w:lvl>
    <w:lvl w:ilvl="3" w:tplc="0406000F" w:tentative="1">
      <w:start w:val="1"/>
      <w:numFmt w:val="decimal"/>
      <w:lvlText w:val="%4."/>
      <w:lvlJc w:val="left"/>
      <w:pPr>
        <w:ind w:left="2540" w:hanging="360"/>
      </w:pPr>
    </w:lvl>
    <w:lvl w:ilvl="4" w:tplc="04060019" w:tentative="1">
      <w:start w:val="1"/>
      <w:numFmt w:val="lowerLetter"/>
      <w:lvlText w:val="%5."/>
      <w:lvlJc w:val="left"/>
      <w:pPr>
        <w:ind w:left="3260" w:hanging="360"/>
      </w:pPr>
    </w:lvl>
    <w:lvl w:ilvl="5" w:tplc="0406001B" w:tentative="1">
      <w:start w:val="1"/>
      <w:numFmt w:val="lowerRoman"/>
      <w:lvlText w:val="%6."/>
      <w:lvlJc w:val="right"/>
      <w:pPr>
        <w:ind w:left="3980" w:hanging="180"/>
      </w:pPr>
    </w:lvl>
    <w:lvl w:ilvl="6" w:tplc="0406000F" w:tentative="1">
      <w:start w:val="1"/>
      <w:numFmt w:val="decimal"/>
      <w:lvlText w:val="%7."/>
      <w:lvlJc w:val="left"/>
      <w:pPr>
        <w:ind w:left="4700" w:hanging="360"/>
      </w:pPr>
    </w:lvl>
    <w:lvl w:ilvl="7" w:tplc="04060019" w:tentative="1">
      <w:start w:val="1"/>
      <w:numFmt w:val="lowerLetter"/>
      <w:lvlText w:val="%8."/>
      <w:lvlJc w:val="left"/>
      <w:pPr>
        <w:ind w:left="5420" w:hanging="360"/>
      </w:pPr>
    </w:lvl>
    <w:lvl w:ilvl="8" w:tplc="0406001B" w:tentative="1">
      <w:start w:val="1"/>
      <w:numFmt w:val="lowerRoman"/>
      <w:lvlText w:val="%9."/>
      <w:lvlJc w:val="right"/>
      <w:pPr>
        <w:ind w:left="6140" w:hanging="180"/>
      </w:pPr>
    </w:lvl>
  </w:abstractNum>
  <w:abstractNum w:abstractNumId="20" w15:restartNumberingAfterBreak="0">
    <w:nsid w:val="6659281D"/>
    <w:multiLevelType w:val="hybridMultilevel"/>
    <w:tmpl w:val="2A02E2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67822141"/>
    <w:multiLevelType w:val="hybridMultilevel"/>
    <w:tmpl w:val="8348CE2E"/>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2" w15:restartNumberingAfterBreak="0">
    <w:nsid w:val="690F3284"/>
    <w:multiLevelType w:val="hybridMultilevel"/>
    <w:tmpl w:val="346EF1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69E07C35"/>
    <w:multiLevelType w:val="hybridMultilevel"/>
    <w:tmpl w:val="BB5650EA"/>
    <w:lvl w:ilvl="0" w:tplc="9FE819CE">
      <w:start w:val="1"/>
      <w:numFmt w:val="decimal"/>
      <w:lvlText w:val="%1)"/>
      <w:lvlJc w:val="left"/>
      <w:pPr>
        <w:ind w:left="644" w:hanging="360"/>
      </w:pPr>
      <w:rPr>
        <w:rFonts w:ascii="Calibri Light" w:eastAsia="Segoe UI" w:hAnsi="Calibri Light" w:cs="Segoe UI" w:hint="default"/>
        <w:b w:val="0"/>
        <w:w w:val="100"/>
        <w:sz w:val="22"/>
        <w:szCs w:val="22"/>
      </w:rPr>
    </w:lvl>
    <w:lvl w:ilvl="1" w:tplc="F8B02E02">
      <w:numFmt w:val="bullet"/>
      <w:lvlText w:val="•"/>
      <w:lvlJc w:val="left"/>
      <w:pPr>
        <w:ind w:left="1495" w:hanging="360"/>
      </w:pPr>
      <w:rPr>
        <w:rFonts w:hint="default"/>
      </w:rPr>
    </w:lvl>
    <w:lvl w:ilvl="2" w:tplc="893C6C0C">
      <w:numFmt w:val="bullet"/>
      <w:lvlText w:val="•"/>
      <w:lvlJc w:val="left"/>
      <w:pPr>
        <w:ind w:left="2342" w:hanging="360"/>
      </w:pPr>
      <w:rPr>
        <w:rFonts w:hint="default"/>
      </w:rPr>
    </w:lvl>
    <w:lvl w:ilvl="3" w:tplc="9136422A">
      <w:numFmt w:val="bullet"/>
      <w:lvlText w:val="•"/>
      <w:lvlJc w:val="left"/>
      <w:pPr>
        <w:ind w:left="3188" w:hanging="360"/>
      </w:pPr>
      <w:rPr>
        <w:rFonts w:hint="default"/>
      </w:rPr>
    </w:lvl>
    <w:lvl w:ilvl="4" w:tplc="C916D4BC">
      <w:numFmt w:val="bullet"/>
      <w:lvlText w:val="•"/>
      <w:lvlJc w:val="left"/>
      <w:pPr>
        <w:ind w:left="4035" w:hanging="360"/>
      </w:pPr>
      <w:rPr>
        <w:rFonts w:hint="default"/>
      </w:rPr>
    </w:lvl>
    <w:lvl w:ilvl="5" w:tplc="D4C64ACA">
      <w:numFmt w:val="bullet"/>
      <w:lvlText w:val="•"/>
      <w:lvlJc w:val="left"/>
      <w:pPr>
        <w:ind w:left="4882" w:hanging="360"/>
      </w:pPr>
      <w:rPr>
        <w:rFonts w:hint="default"/>
      </w:rPr>
    </w:lvl>
    <w:lvl w:ilvl="6" w:tplc="95D220A0">
      <w:numFmt w:val="bullet"/>
      <w:lvlText w:val="•"/>
      <w:lvlJc w:val="left"/>
      <w:pPr>
        <w:ind w:left="5728" w:hanging="360"/>
      </w:pPr>
      <w:rPr>
        <w:rFonts w:hint="default"/>
      </w:rPr>
    </w:lvl>
    <w:lvl w:ilvl="7" w:tplc="00CE27CA">
      <w:numFmt w:val="bullet"/>
      <w:lvlText w:val="•"/>
      <w:lvlJc w:val="left"/>
      <w:pPr>
        <w:ind w:left="6575" w:hanging="360"/>
      </w:pPr>
      <w:rPr>
        <w:rFonts w:hint="default"/>
      </w:rPr>
    </w:lvl>
    <w:lvl w:ilvl="8" w:tplc="DC2C033A">
      <w:numFmt w:val="bullet"/>
      <w:lvlText w:val="•"/>
      <w:lvlJc w:val="left"/>
      <w:pPr>
        <w:ind w:left="7422" w:hanging="360"/>
      </w:pPr>
      <w:rPr>
        <w:rFonts w:hint="default"/>
      </w:rPr>
    </w:lvl>
  </w:abstractNum>
  <w:abstractNum w:abstractNumId="24" w15:restartNumberingAfterBreak="0">
    <w:nsid w:val="702B770A"/>
    <w:multiLevelType w:val="hybridMultilevel"/>
    <w:tmpl w:val="0D20DE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70832900"/>
    <w:multiLevelType w:val="hybridMultilevel"/>
    <w:tmpl w:val="191811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730F4C3F"/>
    <w:multiLevelType w:val="hybridMultilevel"/>
    <w:tmpl w:val="934EAF96"/>
    <w:lvl w:ilvl="0" w:tplc="04060001">
      <w:start w:val="1"/>
      <w:numFmt w:val="bullet"/>
      <w:lvlText w:val=""/>
      <w:lvlJc w:val="left"/>
      <w:pPr>
        <w:ind w:left="786" w:hanging="360"/>
      </w:pPr>
      <w:rPr>
        <w:rFonts w:ascii="Symbol" w:hAnsi="Symbol" w:hint="default"/>
      </w:rPr>
    </w:lvl>
    <w:lvl w:ilvl="1" w:tplc="04060003" w:tentative="1">
      <w:start w:val="1"/>
      <w:numFmt w:val="bullet"/>
      <w:lvlText w:val="o"/>
      <w:lvlJc w:val="left"/>
      <w:pPr>
        <w:ind w:left="1506" w:hanging="360"/>
      </w:pPr>
      <w:rPr>
        <w:rFonts w:ascii="Courier New" w:hAnsi="Courier New" w:cs="Courier New" w:hint="default"/>
      </w:rPr>
    </w:lvl>
    <w:lvl w:ilvl="2" w:tplc="04060005" w:tentative="1">
      <w:start w:val="1"/>
      <w:numFmt w:val="bullet"/>
      <w:lvlText w:val=""/>
      <w:lvlJc w:val="left"/>
      <w:pPr>
        <w:ind w:left="2226" w:hanging="360"/>
      </w:pPr>
      <w:rPr>
        <w:rFonts w:ascii="Wingdings" w:hAnsi="Wingdings" w:hint="default"/>
      </w:rPr>
    </w:lvl>
    <w:lvl w:ilvl="3" w:tplc="04060001" w:tentative="1">
      <w:start w:val="1"/>
      <w:numFmt w:val="bullet"/>
      <w:lvlText w:val=""/>
      <w:lvlJc w:val="left"/>
      <w:pPr>
        <w:ind w:left="2946" w:hanging="360"/>
      </w:pPr>
      <w:rPr>
        <w:rFonts w:ascii="Symbol" w:hAnsi="Symbol" w:hint="default"/>
      </w:rPr>
    </w:lvl>
    <w:lvl w:ilvl="4" w:tplc="04060003" w:tentative="1">
      <w:start w:val="1"/>
      <w:numFmt w:val="bullet"/>
      <w:lvlText w:val="o"/>
      <w:lvlJc w:val="left"/>
      <w:pPr>
        <w:ind w:left="3666" w:hanging="360"/>
      </w:pPr>
      <w:rPr>
        <w:rFonts w:ascii="Courier New" w:hAnsi="Courier New" w:cs="Courier New" w:hint="default"/>
      </w:rPr>
    </w:lvl>
    <w:lvl w:ilvl="5" w:tplc="04060005" w:tentative="1">
      <w:start w:val="1"/>
      <w:numFmt w:val="bullet"/>
      <w:lvlText w:val=""/>
      <w:lvlJc w:val="left"/>
      <w:pPr>
        <w:ind w:left="4386" w:hanging="360"/>
      </w:pPr>
      <w:rPr>
        <w:rFonts w:ascii="Wingdings" w:hAnsi="Wingdings" w:hint="default"/>
      </w:rPr>
    </w:lvl>
    <w:lvl w:ilvl="6" w:tplc="04060001" w:tentative="1">
      <w:start w:val="1"/>
      <w:numFmt w:val="bullet"/>
      <w:lvlText w:val=""/>
      <w:lvlJc w:val="left"/>
      <w:pPr>
        <w:ind w:left="5106" w:hanging="360"/>
      </w:pPr>
      <w:rPr>
        <w:rFonts w:ascii="Symbol" w:hAnsi="Symbol" w:hint="default"/>
      </w:rPr>
    </w:lvl>
    <w:lvl w:ilvl="7" w:tplc="04060003" w:tentative="1">
      <w:start w:val="1"/>
      <w:numFmt w:val="bullet"/>
      <w:lvlText w:val="o"/>
      <w:lvlJc w:val="left"/>
      <w:pPr>
        <w:ind w:left="5826" w:hanging="360"/>
      </w:pPr>
      <w:rPr>
        <w:rFonts w:ascii="Courier New" w:hAnsi="Courier New" w:cs="Courier New" w:hint="default"/>
      </w:rPr>
    </w:lvl>
    <w:lvl w:ilvl="8" w:tplc="04060005" w:tentative="1">
      <w:start w:val="1"/>
      <w:numFmt w:val="bullet"/>
      <w:lvlText w:val=""/>
      <w:lvlJc w:val="left"/>
      <w:pPr>
        <w:ind w:left="6546" w:hanging="360"/>
      </w:pPr>
      <w:rPr>
        <w:rFonts w:ascii="Wingdings" w:hAnsi="Wingdings" w:hint="default"/>
      </w:rPr>
    </w:lvl>
  </w:abstractNum>
  <w:abstractNum w:abstractNumId="27" w15:restartNumberingAfterBreak="0">
    <w:nsid w:val="7D421E5E"/>
    <w:multiLevelType w:val="hybridMultilevel"/>
    <w:tmpl w:val="596C165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5"/>
  </w:num>
  <w:num w:numId="2">
    <w:abstractNumId w:val="25"/>
  </w:num>
  <w:num w:numId="3">
    <w:abstractNumId w:val="14"/>
  </w:num>
  <w:num w:numId="4">
    <w:abstractNumId w:val="10"/>
  </w:num>
  <w:num w:numId="5">
    <w:abstractNumId w:val="13"/>
  </w:num>
  <w:num w:numId="6">
    <w:abstractNumId w:val="27"/>
  </w:num>
  <w:num w:numId="7">
    <w:abstractNumId w:val="20"/>
  </w:num>
  <w:num w:numId="8">
    <w:abstractNumId w:val="24"/>
  </w:num>
  <w:num w:numId="9">
    <w:abstractNumId w:val="16"/>
  </w:num>
  <w:num w:numId="10">
    <w:abstractNumId w:val="23"/>
  </w:num>
  <w:num w:numId="11">
    <w:abstractNumId w:val="2"/>
  </w:num>
  <w:num w:numId="12">
    <w:abstractNumId w:val="6"/>
  </w:num>
  <w:num w:numId="13">
    <w:abstractNumId w:val="12"/>
  </w:num>
  <w:num w:numId="14">
    <w:abstractNumId w:val="4"/>
  </w:num>
  <w:num w:numId="15">
    <w:abstractNumId w:val="26"/>
  </w:num>
  <w:num w:numId="16">
    <w:abstractNumId w:val="15"/>
  </w:num>
  <w:num w:numId="17">
    <w:abstractNumId w:val="21"/>
  </w:num>
  <w:num w:numId="18">
    <w:abstractNumId w:val="9"/>
  </w:num>
  <w:num w:numId="19">
    <w:abstractNumId w:val="22"/>
  </w:num>
  <w:num w:numId="20">
    <w:abstractNumId w:val="18"/>
  </w:num>
  <w:num w:numId="21">
    <w:abstractNumId w:val="17"/>
  </w:num>
  <w:num w:numId="22">
    <w:abstractNumId w:val="1"/>
  </w:num>
  <w:num w:numId="23">
    <w:abstractNumId w:val="0"/>
  </w:num>
  <w:num w:numId="24">
    <w:abstractNumId w:val="7"/>
  </w:num>
  <w:num w:numId="25">
    <w:abstractNumId w:val="11"/>
  </w:num>
  <w:num w:numId="26">
    <w:abstractNumId w:val="8"/>
  </w:num>
  <w:num w:numId="27">
    <w:abstractNumId w:val="19"/>
  </w:num>
  <w:num w:numId="2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activeWritingStyle w:appName="MSWord" w:lang="da-DK" w:vendorID="64" w:dllVersion="4096" w:nlCheck="1" w:checkStyle="0"/>
  <w:activeWritingStyle w:appName="MSWord" w:lang="en-US" w:vendorID="64" w:dllVersion="4096" w:nlCheck="1" w:checkStyle="0"/>
  <w:activeWritingStyle w:appName="MSWord" w:lang="da-DK" w:vendorID="64" w:dllVersion="131078" w:nlCheck="1" w:checkStyle="0"/>
  <w:activeWritingStyle w:appName="MSWord" w:lang="en-US" w:vendorID="64" w:dllVersion="131078" w:nlCheck="1" w:checkStyle="1"/>
  <w:activeWritingStyle w:appName="MSWord" w:lang="en-GB" w:vendorID="64" w:dllVersion="131078" w:nlCheck="1" w:checkStyle="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658"/>
    <w:rsid w:val="00003F3C"/>
    <w:rsid w:val="00037E1D"/>
    <w:rsid w:val="0005264C"/>
    <w:rsid w:val="000E4484"/>
    <w:rsid w:val="000E5B8D"/>
    <w:rsid w:val="000F6D4F"/>
    <w:rsid w:val="000F75B7"/>
    <w:rsid w:val="0010051C"/>
    <w:rsid w:val="00113CC3"/>
    <w:rsid w:val="00132ED7"/>
    <w:rsid w:val="00151E66"/>
    <w:rsid w:val="00173A8B"/>
    <w:rsid w:val="001A1C96"/>
    <w:rsid w:val="001B7CE1"/>
    <w:rsid w:val="001F051E"/>
    <w:rsid w:val="00207C6F"/>
    <w:rsid w:val="00230DD0"/>
    <w:rsid w:val="00243003"/>
    <w:rsid w:val="002471A0"/>
    <w:rsid w:val="0025669E"/>
    <w:rsid w:val="00265119"/>
    <w:rsid w:val="00277977"/>
    <w:rsid w:val="00280C7F"/>
    <w:rsid w:val="0029257E"/>
    <w:rsid w:val="002A01FE"/>
    <w:rsid w:val="002C26E6"/>
    <w:rsid w:val="002F0012"/>
    <w:rsid w:val="0030432E"/>
    <w:rsid w:val="00305171"/>
    <w:rsid w:val="00312702"/>
    <w:rsid w:val="00314957"/>
    <w:rsid w:val="00316C00"/>
    <w:rsid w:val="00322432"/>
    <w:rsid w:val="00350794"/>
    <w:rsid w:val="0036182E"/>
    <w:rsid w:val="00363268"/>
    <w:rsid w:val="003A5F0D"/>
    <w:rsid w:val="003D75B4"/>
    <w:rsid w:val="003E3C6E"/>
    <w:rsid w:val="003F1113"/>
    <w:rsid w:val="00411157"/>
    <w:rsid w:val="004117BC"/>
    <w:rsid w:val="00415364"/>
    <w:rsid w:val="00451DC8"/>
    <w:rsid w:val="00455752"/>
    <w:rsid w:val="0046159B"/>
    <w:rsid w:val="004625D6"/>
    <w:rsid w:val="0046430D"/>
    <w:rsid w:val="004657CF"/>
    <w:rsid w:val="00465EA6"/>
    <w:rsid w:val="00467609"/>
    <w:rsid w:val="00471B8E"/>
    <w:rsid w:val="00496A97"/>
    <w:rsid w:val="004A569C"/>
    <w:rsid w:val="004B10B2"/>
    <w:rsid w:val="004C3382"/>
    <w:rsid w:val="004C57BA"/>
    <w:rsid w:val="004D36BB"/>
    <w:rsid w:val="004D4589"/>
    <w:rsid w:val="004E28B0"/>
    <w:rsid w:val="004F6B57"/>
    <w:rsid w:val="00543D65"/>
    <w:rsid w:val="0054613B"/>
    <w:rsid w:val="00550DB3"/>
    <w:rsid w:val="00556416"/>
    <w:rsid w:val="00561CC0"/>
    <w:rsid w:val="00567CE8"/>
    <w:rsid w:val="005710C0"/>
    <w:rsid w:val="00577146"/>
    <w:rsid w:val="005B0733"/>
    <w:rsid w:val="005B44B6"/>
    <w:rsid w:val="005E3952"/>
    <w:rsid w:val="005F0283"/>
    <w:rsid w:val="005F16AE"/>
    <w:rsid w:val="006007E9"/>
    <w:rsid w:val="00616C92"/>
    <w:rsid w:val="006327FE"/>
    <w:rsid w:val="00633AB6"/>
    <w:rsid w:val="006355F1"/>
    <w:rsid w:val="006606DD"/>
    <w:rsid w:val="00660E37"/>
    <w:rsid w:val="00662C79"/>
    <w:rsid w:val="00663D57"/>
    <w:rsid w:val="00665674"/>
    <w:rsid w:val="00671979"/>
    <w:rsid w:val="00677458"/>
    <w:rsid w:val="006B081A"/>
    <w:rsid w:val="006D7451"/>
    <w:rsid w:val="006F5F6A"/>
    <w:rsid w:val="00700DAA"/>
    <w:rsid w:val="00703110"/>
    <w:rsid w:val="00716146"/>
    <w:rsid w:val="007640D4"/>
    <w:rsid w:val="00767DDE"/>
    <w:rsid w:val="00772AB8"/>
    <w:rsid w:val="007904DF"/>
    <w:rsid w:val="00790FCA"/>
    <w:rsid w:val="0081729F"/>
    <w:rsid w:val="008275E5"/>
    <w:rsid w:val="0083532F"/>
    <w:rsid w:val="00851296"/>
    <w:rsid w:val="00853AEA"/>
    <w:rsid w:val="0086682A"/>
    <w:rsid w:val="00871D60"/>
    <w:rsid w:val="00875F9C"/>
    <w:rsid w:val="008874A2"/>
    <w:rsid w:val="00887921"/>
    <w:rsid w:val="0089304A"/>
    <w:rsid w:val="0089671B"/>
    <w:rsid w:val="008A34B1"/>
    <w:rsid w:val="008B1710"/>
    <w:rsid w:val="008B40DD"/>
    <w:rsid w:val="008C064B"/>
    <w:rsid w:val="008C07C4"/>
    <w:rsid w:val="008C463D"/>
    <w:rsid w:val="008F1B12"/>
    <w:rsid w:val="00914A71"/>
    <w:rsid w:val="009200EB"/>
    <w:rsid w:val="00935EAE"/>
    <w:rsid w:val="0094235A"/>
    <w:rsid w:val="009456C5"/>
    <w:rsid w:val="0094609C"/>
    <w:rsid w:val="00973F66"/>
    <w:rsid w:val="009933A8"/>
    <w:rsid w:val="00993521"/>
    <w:rsid w:val="009A5327"/>
    <w:rsid w:val="009C2A42"/>
    <w:rsid w:val="00A00565"/>
    <w:rsid w:val="00A13D24"/>
    <w:rsid w:val="00A1794A"/>
    <w:rsid w:val="00A42275"/>
    <w:rsid w:val="00A5024E"/>
    <w:rsid w:val="00A73FCC"/>
    <w:rsid w:val="00A770CB"/>
    <w:rsid w:val="00A8130A"/>
    <w:rsid w:val="00A81A41"/>
    <w:rsid w:val="00A93BC6"/>
    <w:rsid w:val="00AA3096"/>
    <w:rsid w:val="00AC0833"/>
    <w:rsid w:val="00AF0A82"/>
    <w:rsid w:val="00B06A17"/>
    <w:rsid w:val="00B272D0"/>
    <w:rsid w:val="00B45F1C"/>
    <w:rsid w:val="00B5037D"/>
    <w:rsid w:val="00B74C63"/>
    <w:rsid w:val="00B80F3A"/>
    <w:rsid w:val="00BA699F"/>
    <w:rsid w:val="00BC6D3F"/>
    <w:rsid w:val="00BD589B"/>
    <w:rsid w:val="00BD6E1D"/>
    <w:rsid w:val="00BD7CD5"/>
    <w:rsid w:val="00BE7B45"/>
    <w:rsid w:val="00C012D2"/>
    <w:rsid w:val="00C05801"/>
    <w:rsid w:val="00C074B0"/>
    <w:rsid w:val="00C35543"/>
    <w:rsid w:val="00C40112"/>
    <w:rsid w:val="00C565C1"/>
    <w:rsid w:val="00C65A8D"/>
    <w:rsid w:val="00C82110"/>
    <w:rsid w:val="00C842B3"/>
    <w:rsid w:val="00C851EF"/>
    <w:rsid w:val="00CA65BD"/>
    <w:rsid w:val="00CC6FC8"/>
    <w:rsid w:val="00CC743F"/>
    <w:rsid w:val="00CE1AC5"/>
    <w:rsid w:val="00D23B32"/>
    <w:rsid w:val="00D334A3"/>
    <w:rsid w:val="00D6327C"/>
    <w:rsid w:val="00D70C52"/>
    <w:rsid w:val="00D85590"/>
    <w:rsid w:val="00D979CA"/>
    <w:rsid w:val="00DA0C70"/>
    <w:rsid w:val="00DA2D66"/>
    <w:rsid w:val="00DD240A"/>
    <w:rsid w:val="00DE121F"/>
    <w:rsid w:val="00DE6972"/>
    <w:rsid w:val="00DE772F"/>
    <w:rsid w:val="00DF6693"/>
    <w:rsid w:val="00DF7E08"/>
    <w:rsid w:val="00E107D4"/>
    <w:rsid w:val="00E149C8"/>
    <w:rsid w:val="00E21008"/>
    <w:rsid w:val="00E52C02"/>
    <w:rsid w:val="00E60FEA"/>
    <w:rsid w:val="00E6256E"/>
    <w:rsid w:val="00E71485"/>
    <w:rsid w:val="00E9232B"/>
    <w:rsid w:val="00EA7DB7"/>
    <w:rsid w:val="00ED363E"/>
    <w:rsid w:val="00EF7B48"/>
    <w:rsid w:val="00F06658"/>
    <w:rsid w:val="00F06A95"/>
    <w:rsid w:val="00F1224A"/>
    <w:rsid w:val="00F13ED2"/>
    <w:rsid w:val="00F17EB9"/>
    <w:rsid w:val="00F20880"/>
    <w:rsid w:val="00F35810"/>
    <w:rsid w:val="00F43201"/>
    <w:rsid w:val="00F500B5"/>
    <w:rsid w:val="00F75DDC"/>
    <w:rsid w:val="00F76FCF"/>
    <w:rsid w:val="00F9430E"/>
    <w:rsid w:val="00FD4E9B"/>
    <w:rsid w:val="00FE65B0"/>
    <w:rsid w:val="00FF1D20"/>
    <w:rsid w:val="00FF4644"/>
    <w:rsid w:val="00FF47A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95BA91-5D1F-4062-A3F3-8F03448C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75DDC"/>
    <w:rPr>
      <w:rFonts w:ascii="Calibri Light" w:eastAsia="Calibri" w:hAnsi="Calibri Light" w:cs="Calibri"/>
    </w:rPr>
  </w:style>
  <w:style w:type="paragraph" w:styleId="Overskrift1">
    <w:name w:val="heading 1"/>
    <w:basedOn w:val="Normal"/>
    <w:link w:val="Overskrift1Tegn"/>
    <w:uiPriority w:val="9"/>
    <w:qFormat/>
    <w:pPr>
      <w:spacing w:before="35"/>
      <w:ind w:left="112"/>
      <w:outlineLvl w:val="0"/>
    </w:pPr>
    <w:rPr>
      <w:rFonts w:eastAsia="Calibri Light" w:cs="Calibri Light"/>
      <w:sz w:val="32"/>
      <w:szCs w:val="32"/>
    </w:rPr>
  </w:style>
  <w:style w:type="paragraph" w:styleId="Overskrift2">
    <w:name w:val="heading 2"/>
    <w:basedOn w:val="Normal"/>
    <w:link w:val="Overskrift2Tegn"/>
    <w:uiPriority w:val="1"/>
    <w:qFormat/>
    <w:pPr>
      <w:spacing w:before="1"/>
      <w:ind w:left="112"/>
      <w:outlineLvl w:val="1"/>
    </w:pPr>
    <w:rPr>
      <w:rFonts w:eastAsia="Calibri Light" w:cs="Calibri Light"/>
      <w:sz w:val="26"/>
      <w:szCs w:val="26"/>
    </w:rPr>
  </w:style>
  <w:style w:type="paragraph" w:styleId="Overskrift3">
    <w:name w:val="heading 3"/>
    <w:basedOn w:val="Normal"/>
    <w:link w:val="Overskrift3Tegn"/>
    <w:uiPriority w:val="9"/>
    <w:qFormat/>
    <w:pPr>
      <w:spacing w:before="6"/>
      <w:ind w:left="1533"/>
      <w:outlineLvl w:val="2"/>
    </w:pPr>
  </w:style>
  <w:style w:type="paragraph" w:styleId="Overskrift4">
    <w:name w:val="heading 4"/>
    <w:basedOn w:val="Normal"/>
    <w:next w:val="Normal"/>
    <w:link w:val="Overskrift4Tegn"/>
    <w:uiPriority w:val="9"/>
    <w:semiHidden/>
    <w:unhideWhenUsed/>
    <w:qFormat/>
    <w:rsid w:val="003A5F0D"/>
    <w:pPr>
      <w:keepNext/>
      <w:keepLines/>
      <w:widowControl/>
      <w:autoSpaceDE/>
      <w:autoSpaceDN/>
      <w:spacing w:before="40" w:line="276" w:lineRule="auto"/>
      <w:outlineLvl w:val="3"/>
    </w:pPr>
    <w:rPr>
      <w:rFonts w:asciiTheme="majorHAnsi" w:eastAsiaTheme="majorEastAsia" w:hAnsiTheme="majorHAnsi" w:cstheme="majorBidi"/>
      <w:i/>
      <w:iCs/>
      <w:color w:val="365F91" w:themeColor="accent1" w:themeShade="BF"/>
      <w:lang w:val="da-DK"/>
    </w:rPr>
  </w:style>
  <w:style w:type="paragraph" w:styleId="Overskrift5">
    <w:name w:val="heading 5"/>
    <w:basedOn w:val="Normal"/>
    <w:next w:val="Normal"/>
    <w:link w:val="Overskrift5Tegn"/>
    <w:uiPriority w:val="9"/>
    <w:semiHidden/>
    <w:unhideWhenUsed/>
    <w:qFormat/>
    <w:rsid w:val="003A5F0D"/>
    <w:pPr>
      <w:keepNext/>
      <w:keepLines/>
      <w:widowControl/>
      <w:autoSpaceDE/>
      <w:autoSpaceDN/>
      <w:spacing w:before="40" w:line="276" w:lineRule="auto"/>
      <w:outlineLvl w:val="4"/>
    </w:pPr>
    <w:rPr>
      <w:rFonts w:asciiTheme="majorHAnsi" w:eastAsiaTheme="majorEastAsia" w:hAnsiTheme="majorHAnsi" w:cstheme="majorBidi"/>
      <w:color w:val="365F91" w:themeColor="accent1" w:themeShade="BF"/>
      <w:lang w:val="da-DK"/>
    </w:rPr>
  </w:style>
  <w:style w:type="paragraph" w:styleId="Overskrift6">
    <w:name w:val="heading 6"/>
    <w:basedOn w:val="Normal"/>
    <w:next w:val="Normal"/>
    <w:link w:val="Overskrift6Tegn"/>
    <w:uiPriority w:val="9"/>
    <w:semiHidden/>
    <w:unhideWhenUsed/>
    <w:qFormat/>
    <w:rsid w:val="002C26E6"/>
    <w:pPr>
      <w:keepNext/>
      <w:keepLines/>
      <w:spacing w:before="4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link w:val="Overskrift7Tegn"/>
    <w:uiPriority w:val="9"/>
    <w:semiHidden/>
    <w:unhideWhenUsed/>
    <w:qFormat/>
    <w:rsid w:val="003A5F0D"/>
    <w:pPr>
      <w:keepNext/>
      <w:keepLines/>
      <w:widowControl/>
      <w:autoSpaceDE/>
      <w:autoSpaceDN/>
      <w:spacing w:before="40" w:line="276" w:lineRule="auto"/>
      <w:outlineLvl w:val="6"/>
    </w:pPr>
    <w:rPr>
      <w:rFonts w:asciiTheme="majorHAnsi" w:eastAsiaTheme="majorEastAsia" w:hAnsiTheme="majorHAnsi" w:cstheme="majorBidi"/>
      <w:i/>
      <w:iCs/>
      <w:color w:val="243F60" w:themeColor="accent1" w:themeShade="7F"/>
      <w:lang w:val="da-DK"/>
    </w:rPr>
  </w:style>
  <w:style w:type="paragraph" w:styleId="Overskrift8">
    <w:name w:val="heading 8"/>
    <w:basedOn w:val="Normal"/>
    <w:next w:val="Normal"/>
    <w:link w:val="Overskrift8Tegn"/>
    <w:uiPriority w:val="9"/>
    <w:semiHidden/>
    <w:unhideWhenUsed/>
    <w:qFormat/>
    <w:rsid w:val="003A5F0D"/>
    <w:pPr>
      <w:keepNext/>
      <w:keepLines/>
      <w:widowControl/>
      <w:autoSpaceDE/>
      <w:autoSpaceDN/>
      <w:spacing w:before="40" w:line="276" w:lineRule="auto"/>
      <w:outlineLvl w:val="7"/>
    </w:pPr>
    <w:rPr>
      <w:rFonts w:asciiTheme="majorHAnsi" w:eastAsiaTheme="majorEastAsia" w:hAnsiTheme="majorHAnsi" w:cstheme="majorBidi"/>
      <w:color w:val="272727" w:themeColor="text1" w:themeTint="D8"/>
      <w:sz w:val="21"/>
      <w:szCs w:val="21"/>
      <w:lang w:val="da-DK"/>
    </w:rPr>
  </w:style>
  <w:style w:type="paragraph" w:styleId="Overskrift9">
    <w:name w:val="heading 9"/>
    <w:basedOn w:val="Normal"/>
    <w:next w:val="Normal"/>
    <w:link w:val="Overskrift9Tegn"/>
    <w:uiPriority w:val="9"/>
    <w:semiHidden/>
    <w:unhideWhenUsed/>
    <w:qFormat/>
    <w:rsid w:val="003A5F0D"/>
    <w:pPr>
      <w:keepNext/>
      <w:keepLines/>
      <w:widowControl/>
      <w:autoSpaceDE/>
      <w:autoSpaceDN/>
      <w:spacing w:before="40" w:line="276" w:lineRule="auto"/>
      <w:outlineLvl w:val="8"/>
    </w:pPr>
    <w:rPr>
      <w:rFonts w:asciiTheme="majorHAnsi" w:eastAsiaTheme="majorEastAsia" w:hAnsiTheme="majorHAnsi" w:cstheme="majorBidi"/>
      <w:i/>
      <w:iCs/>
      <w:color w:val="272727" w:themeColor="text1" w:themeTint="D8"/>
      <w:sz w:val="21"/>
      <w:szCs w:val="21"/>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dholdsfortegnelse1">
    <w:name w:val="toc 1"/>
    <w:basedOn w:val="Normal"/>
    <w:uiPriority w:val="39"/>
    <w:pPr>
      <w:spacing w:before="31"/>
      <w:ind w:left="112"/>
    </w:pPr>
    <w:rPr>
      <w:sz w:val="20"/>
      <w:szCs w:val="20"/>
    </w:rPr>
  </w:style>
  <w:style w:type="paragraph" w:styleId="Indholdsfortegnelse2">
    <w:name w:val="toc 2"/>
    <w:basedOn w:val="Normal"/>
    <w:uiPriority w:val="39"/>
    <w:pPr>
      <w:spacing w:before="118"/>
      <w:ind w:left="334"/>
    </w:pPr>
    <w:rPr>
      <w:sz w:val="20"/>
      <w:szCs w:val="20"/>
    </w:rPr>
  </w:style>
  <w:style w:type="paragraph" w:styleId="Brdtekst">
    <w:name w:val="Body Text"/>
    <w:basedOn w:val="Normal"/>
    <w:link w:val="BrdtekstTegn"/>
    <w:uiPriority w:val="1"/>
    <w:qFormat/>
    <w:rsid w:val="001A1C96"/>
    <w:rPr>
      <w:szCs w:val="20"/>
    </w:rPr>
  </w:style>
  <w:style w:type="paragraph" w:styleId="Listeafsnit">
    <w:name w:val="List Paragraph"/>
    <w:basedOn w:val="Normal"/>
    <w:uiPriority w:val="34"/>
    <w:qFormat/>
    <w:pPr>
      <w:spacing w:before="63"/>
      <w:ind w:left="833" w:hanging="360"/>
    </w:pPr>
  </w:style>
  <w:style w:type="paragraph" w:customStyle="1" w:styleId="TableParagraph">
    <w:name w:val="Table Paragraph"/>
    <w:basedOn w:val="Normal"/>
    <w:uiPriority w:val="1"/>
    <w:qFormat/>
    <w:pPr>
      <w:spacing w:before="1"/>
      <w:ind w:left="107"/>
    </w:pPr>
  </w:style>
  <w:style w:type="paragraph" w:styleId="Markeringsbobletekst">
    <w:name w:val="Balloon Text"/>
    <w:basedOn w:val="Normal"/>
    <w:link w:val="MarkeringsbobletekstTegn"/>
    <w:uiPriority w:val="99"/>
    <w:semiHidden/>
    <w:unhideWhenUsed/>
    <w:rsid w:val="006D7451"/>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D7451"/>
    <w:rPr>
      <w:rFonts w:ascii="Segoe UI" w:eastAsia="Calibri" w:hAnsi="Segoe UI" w:cs="Segoe UI"/>
      <w:sz w:val="18"/>
      <w:szCs w:val="18"/>
    </w:rPr>
  </w:style>
  <w:style w:type="paragraph" w:customStyle="1" w:styleId="MPJ">
    <w:name w:val="MPJ"/>
    <w:link w:val="MPJTegn"/>
    <w:uiPriority w:val="1"/>
    <w:qFormat/>
    <w:rsid w:val="00DE772F"/>
    <w:rPr>
      <w:rFonts w:ascii="Calibri Light" w:eastAsia="Calibri Light" w:hAnsi="Calibri Light" w:cs="Calibri Light"/>
      <w:b/>
      <w:sz w:val="32"/>
      <w:szCs w:val="32"/>
      <w:lang w:val="da-DK"/>
    </w:rPr>
  </w:style>
  <w:style w:type="paragraph" w:customStyle="1" w:styleId="MPJx1">
    <w:name w:val="MPJ x1"/>
    <w:basedOn w:val="MPJ"/>
    <w:link w:val="MPJx1Tegn"/>
    <w:uiPriority w:val="1"/>
    <w:qFormat/>
    <w:rsid w:val="00DE772F"/>
    <w:rPr>
      <w:sz w:val="28"/>
    </w:rPr>
  </w:style>
  <w:style w:type="character" w:customStyle="1" w:styleId="MPJTegn">
    <w:name w:val="MPJ Tegn"/>
    <w:basedOn w:val="Standardskrifttypeiafsnit"/>
    <w:link w:val="MPJ"/>
    <w:uiPriority w:val="1"/>
    <w:rsid w:val="00DE772F"/>
    <w:rPr>
      <w:rFonts w:ascii="Calibri Light" w:eastAsia="Calibri Light" w:hAnsi="Calibri Light" w:cs="Calibri Light"/>
      <w:b/>
      <w:sz w:val="32"/>
      <w:szCs w:val="32"/>
      <w:lang w:val="da-DK"/>
    </w:rPr>
  </w:style>
  <w:style w:type="paragraph" w:styleId="Indholdsfortegnelse3">
    <w:name w:val="toc 3"/>
    <w:basedOn w:val="Normal"/>
    <w:next w:val="Normal"/>
    <w:autoRedefine/>
    <w:uiPriority w:val="39"/>
    <w:unhideWhenUsed/>
    <w:rsid w:val="00CE1AC5"/>
    <w:pPr>
      <w:tabs>
        <w:tab w:val="right" w:leader="dot" w:pos="9860"/>
      </w:tabs>
      <w:spacing w:after="100" w:line="276" w:lineRule="auto"/>
      <w:ind w:left="440"/>
    </w:pPr>
    <w:rPr>
      <w:noProof/>
      <w:szCs w:val="28"/>
    </w:rPr>
  </w:style>
  <w:style w:type="character" w:customStyle="1" w:styleId="MPJx1Tegn">
    <w:name w:val="MPJ x1 Tegn"/>
    <w:basedOn w:val="MPJTegn"/>
    <w:link w:val="MPJx1"/>
    <w:uiPriority w:val="1"/>
    <w:rsid w:val="00DE772F"/>
    <w:rPr>
      <w:rFonts w:ascii="Calibri Light" w:eastAsia="Calibri Light" w:hAnsi="Calibri Light" w:cs="Calibri Light"/>
      <w:b/>
      <w:sz w:val="28"/>
      <w:szCs w:val="32"/>
      <w:lang w:val="da-DK"/>
    </w:rPr>
  </w:style>
  <w:style w:type="character" w:styleId="Hyperlink">
    <w:name w:val="Hyperlink"/>
    <w:basedOn w:val="Standardskrifttypeiafsnit"/>
    <w:uiPriority w:val="99"/>
    <w:unhideWhenUsed/>
    <w:rsid w:val="00DE772F"/>
    <w:rPr>
      <w:color w:val="0000FF" w:themeColor="hyperlink"/>
      <w:u w:val="single"/>
    </w:rPr>
  </w:style>
  <w:style w:type="table" w:styleId="Tabel-Gitter">
    <w:name w:val="Table Grid"/>
    <w:basedOn w:val="Tabel-Normal"/>
    <w:uiPriority w:val="39"/>
    <w:rsid w:val="00B50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PJxx1">
    <w:name w:val="MPJ xx1"/>
    <w:basedOn w:val="MPJx1"/>
    <w:link w:val="MPJxx1Tegn"/>
    <w:uiPriority w:val="1"/>
    <w:qFormat/>
    <w:rsid w:val="001A1C96"/>
    <w:pPr>
      <w:spacing w:before="11"/>
    </w:pPr>
    <w:rPr>
      <w:sz w:val="24"/>
      <w:szCs w:val="22"/>
    </w:rPr>
  </w:style>
  <w:style w:type="paragraph" w:customStyle="1" w:styleId="MPJxxx1">
    <w:name w:val="MPJ xxx1"/>
    <w:basedOn w:val="MPJxx1"/>
    <w:link w:val="MPJxxx1Tegn"/>
    <w:uiPriority w:val="1"/>
    <w:qFormat/>
    <w:rsid w:val="001A1C96"/>
    <w:rPr>
      <w:sz w:val="22"/>
    </w:rPr>
  </w:style>
  <w:style w:type="character" w:customStyle="1" w:styleId="MPJxx1Tegn">
    <w:name w:val="MPJ xx1 Tegn"/>
    <w:basedOn w:val="MPJx1Tegn"/>
    <w:link w:val="MPJxx1"/>
    <w:uiPriority w:val="1"/>
    <w:rsid w:val="001A1C96"/>
    <w:rPr>
      <w:rFonts w:ascii="Calibri Light" w:eastAsia="Calibri Light" w:hAnsi="Calibri Light" w:cs="Calibri Light"/>
      <w:b/>
      <w:sz w:val="24"/>
      <w:szCs w:val="32"/>
      <w:lang w:val="da-DK"/>
    </w:rPr>
  </w:style>
  <w:style w:type="paragraph" w:styleId="Ingenafstand">
    <w:name w:val="No Spacing"/>
    <w:link w:val="IngenafstandTegn"/>
    <w:uiPriority w:val="1"/>
    <w:qFormat/>
    <w:rsid w:val="0086682A"/>
    <w:rPr>
      <w:rFonts w:ascii="Calibri" w:eastAsia="Calibri" w:hAnsi="Calibri" w:cs="Calibri"/>
    </w:rPr>
  </w:style>
  <w:style w:type="character" w:customStyle="1" w:styleId="MPJxxx1Tegn">
    <w:name w:val="MPJ xxx1 Tegn"/>
    <w:basedOn w:val="MPJxx1Tegn"/>
    <w:link w:val="MPJxxx1"/>
    <w:uiPriority w:val="1"/>
    <w:rsid w:val="001A1C96"/>
    <w:rPr>
      <w:rFonts w:ascii="Calibri Light" w:eastAsia="Calibri Light" w:hAnsi="Calibri Light" w:cs="Calibri Light"/>
      <w:b/>
      <w:sz w:val="24"/>
      <w:szCs w:val="32"/>
      <w:lang w:val="da-DK"/>
    </w:rPr>
  </w:style>
  <w:style w:type="paragraph" w:styleId="Fodnotetekst">
    <w:name w:val="footnote text"/>
    <w:basedOn w:val="Normal"/>
    <w:link w:val="FodnotetekstTegn"/>
    <w:uiPriority w:val="99"/>
    <w:semiHidden/>
    <w:unhideWhenUsed/>
    <w:rsid w:val="00314957"/>
    <w:rPr>
      <w:sz w:val="20"/>
      <w:szCs w:val="20"/>
    </w:rPr>
  </w:style>
  <w:style w:type="character" w:customStyle="1" w:styleId="FodnotetekstTegn">
    <w:name w:val="Fodnotetekst Tegn"/>
    <w:basedOn w:val="Standardskrifttypeiafsnit"/>
    <w:link w:val="Fodnotetekst"/>
    <w:uiPriority w:val="99"/>
    <w:semiHidden/>
    <w:rsid w:val="00314957"/>
    <w:rPr>
      <w:rFonts w:ascii="Calibri Light" w:eastAsia="Calibri" w:hAnsi="Calibri Light" w:cs="Calibri"/>
      <w:sz w:val="20"/>
      <w:szCs w:val="20"/>
    </w:rPr>
  </w:style>
  <w:style w:type="character" w:styleId="Fodnotehenvisning">
    <w:name w:val="footnote reference"/>
    <w:basedOn w:val="Standardskrifttypeiafsnit"/>
    <w:uiPriority w:val="99"/>
    <w:semiHidden/>
    <w:unhideWhenUsed/>
    <w:rsid w:val="00314957"/>
    <w:rPr>
      <w:vertAlign w:val="superscript"/>
    </w:rPr>
  </w:style>
  <w:style w:type="character" w:customStyle="1" w:styleId="Overskrift6Tegn">
    <w:name w:val="Overskrift 6 Tegn"/>
    <w:basedOn w:val="Standardskrifttypeiafsnit"/>
    <w:link w:val="Overskrift6"/>
    <w:uiPriority w:val="9"/>
    <w:semiHidden/>
    <w:rsid w:val="002C26E6"/>
    <w:rPr>
      <w:rFonts w:asciiTheme="majorHAnsi" w:eastAsiaTheme="majorEastAsia" w:hAnsiTheme="majorHAnsi" w:cstheme="majorBidi"/>
      <w:color w:val="243F60" w:themeColor="accent1" w:themeShade="7F"/>
    </w:rPr>
  </w:style>
  <w:style w:type="paragraph" w:styleId="Sidehoved">
    <w:name w:val="header"/>
    <w:basedOn w:val="Normal"/>
    <w:link w:val="SidehovedTegn"/>
    <w:uiPriority w:val="99"/>
    <w:unhideWhenUsed/>
    <w:rsid w:val="00037E1D"/>
    <w:pPr>
      <w:tabs>
        <w:tab w:val="center" w:pos="4819"/>
        <w:tab w:val="right" w:pos="9638"/>
      </w:tabs>
    </w:pPr>
  </w:style>
  <w:style w:type="character" w:customStyle="1" w:styleId="SidehovedTegn">
    <w:name w:val="Sidehoved Tegn"/>
    <w:basedOn w:val="Standardskrifttypeiafsnit"/>
    <w:link w:val="Sidehoved"/>
    <w:uiPriority w:val="99"/>
    <w:rsid w:val="00037E1D"/>
    <w:rPr>
      <w:rFonts w:ascii="Calibri Light" w:eastAsia="Calibri" w:hAnsi="Calibri Light" w:cs="Calibri"/>
    </w:rPr>
  </w:style>
  <w:style w:type="paragraph" w:styleId="Sidefod">
    <w:name w:val="footer"/>
    <w:basedOn w:val="Normal"/>
    <w:link w:val="SidefodTegn"/>
    <w:uiPriority w:val="99"/>
    <w:unhideWhenUsed/>
    <w:rsid w:val="00037E1D"/>
    <w:pPr>
      <w:tabs>
        <w:tab w:val="center" w:pos="4819"/>
        <w:tab w:val="right" w:pos="9638"/>
      </w:tabs>
    </w:pPr>
  </w:style>
  <w:style w:type="character" w:customStyle="1" w:styleId="SidefodTegn">
    <w:name w:val="Sidefod Tegn"/>
    <w:basedOn w:val="Standardskrifttypeiafsnit"/>
    <w:link w:val="Sidefod"/>
    <w:uiPriority w:val="99"/>
    <w:rsid w:val="00037E1D"/>
    <w:rPr>
      <w:rFonts w:ascii="Calibri Light" w:eastAsia="Calibri" w:hAnsi="Calibri Light" w:cs="Calibri"/>
    </w:rPr>
  </w:style>
  <w:style w:type="paragraph" w:styleId="NormalWeb">
    <w:name w:val="Normal (Web)"/>
    <w:basedOn w:val="Normal"/>
    <w:uiPriority w:val="99"/>
    <w:semiHidden/>
    <w:unhideWhenUsed/>
    <w:rsid w:val="00F35810"/>
    <w:pPr>
      <w:widowControl/>
      <w:autoSpaceDE/>
      <w:autoSpaceDN/>
      <w:spacing w:before="100" w:beforeAutospacing="1" w:after="100" w:afterAutospacing="1"/>
    </w:pPr>
    <w:rPr>
      <w:rFonts w:ascii="Times New Roman" w:eastAsia="Times New Roman" w:hAnsi="Times New Roman" w:cs="Times New Roman"/>
      <w:sz w:val="24"/>
      <w:szCs w:val="24"/>
      <w:lang w:val="da-DK" w:eastAsia="da-DK"/>
    </w:rPr>
  </w:style>
  <w:style w:type="paragraph" w:customStyle="1" w:styleId="Default">
    <w:name w:val="Default"/>
    <w:rsid w:val="00700DAA"/>
    <w:pPr>
      <w:widowControl/>
      <w:adjustRightInd w:val="0"/>
    </w:pPr>
    <w:rPr>
      <w:rFonts w:ascii="Calibri" w:hAnsi="Calibri" w:cs="Calibri"/>
      <w:color w:val="000000"/>
      <w:sz w:val="24"/>
      <w:szCs w:val="24"/>
      <w:lang w:val="da-DK"/>
    </w:rPr>
  </w:style>
  <w:style w:type="character" w:customStyle="1" w:styleId="Overskrift4Tegn">
    <w:name w:val="Overskrift 4 Tegn"/>
    <w:basedOn w:val="Standardskrifttypeiafsnit"/>
    <w:link w:val="Overskrift4"/>
    <w:uiPriority w:val="9"/>
    <w:semiHidden/>
    <w:rsid w:val="003A5F0D"/>
    <w:rPr>
      <w:rFonts w:asciiTheme="majorHAnsi" w:eastAsiaTheme="majorEastAsia" w:hAnsiTheme="majorHAnsi" w:cstheme="majorBidi"/>
      <w:i/>
      <w:iCs/>
      <w:color w:val="365F91" w:themeColor="accent1" w:themeShade="BF"/>
      <w:lang w:val="da-DK"/>
    </w:rPr>
  </w:style>
  <w:style w:type="character" w:customStyle="1" w:styleId="Overskrift5Tegn">
    <w:name w:val="Overskrift 5 Tegn"/>
    <w:basedOn w:val="Standardskrifttypeiafsnit"/>
    <w:link w:val="Overskrift5"/>
    <w:uiPriority w:val="9"/>
    <w:semiHidden/>
    <w:rsid w:val="003A5F0D"/>
    <w:rPr>
      <w:rFonts w:asciiTheme="majorHAnsi" w:eastAsiaTheme="majorEastAsia" w:hAnsiTheme="majorHAnsi" w:cstheme="majorBidi"/>
      <w:color w:val="365F91" w:themeColor="accent1" w:themeShade="BF"/>
      <w:lang w:val="da-DK"/>
    </w:rPr>
  </w:style>
  <w:style w:type="character" w:customStyle="1" w:styleId="Overskrift7Tegn">
    <w:name w:val="Overskrift 7 Tegn"/>
    <w:basedOn w:val="Standardskrifttypeiafsnit"/>
    <w:link w:val="Overskrift7"/>
    <w:uiPriority w:val="9"/>
    <w:semiHidden/>
    <w:rsid w:val="003A5F0D"/>
    <w:rPr>
      <w:rFonts w:asciiTheme="majorHAnsi" w:eastAsiaTheme="majorEastAsia" w:hAnsiTheme="majorHAnsi" w:cstheme="majorBidi"/>
      <w:i/>
      <w:iCs/>
      <w:color w:val="243F60" w:themeColor="accent1" w:themeShade="7F"/>
      <w:lang w:val="da-DK"/>
    </w:rPr>
  </w:style>
  <w:style w:type="character" w:customStyle="1" w:styleId="Overskrift8Tegn">
    <w:name w:val="Overskrift 8 Tegn"/>
    <w:basedOn w:val="Standardskrifttypeiafsnit"/>
    <w:link w:val="Overskrift8"/>
    <w:uiPriority w:val="9"/>
    <w:semiHidden/>
    <w:rsid w:val="003A5F0D"/>
    <w:rPr>
      <w:rFonts w:asciiTheme="majorHAnsi" w:eastAsiaTheme="majorEastAsia" w:hAnsiTheme="majorHAnsi" w:cstheme="majorBidi"/>
      <w:color w:val="272727" w:themeColor="text1" w:themeTint="D8"/>
      <w:sz w:val="21"/>
      <w:szCs w:val="21"/>
      <w:lang w:val="da-DK"/>
    </w:rPr>
  </w:style>
  <w:style w:type="character" w:customStyle="1" w:styleId="Overskrift9Tegn">
    <w:name w:val="Overskrift 9 Tegn"/>
    <w:basedOn w:val="Standardskrifttypeiafsnit"/>
    <w:link w:val="Overskrift9"/>
    <w:uiPriority w:val="9"/>
    <w:semiHidden/>
    <w:rsid w:val="003A5F0D"/>
    <w:rPr>
      <w:rFonts w:asciiTheme="majorHAnsi" w:eastAsiaTheme="majorEastAsia" w:hAnsiTheme="majorHAnsi" w:cstheme="majorBidi"/>
      <w:i/>
      <w:iCs/>
      <w:color w:val="272727" w:themeColor="text1" w:themeTint="D8"/>
      <w:sz w:val="21"/>
      <w:szCs w:val="21"/>
      <w:lang w:val="da-DK"/>
    </w:rPr>
  </w:style>
  <w:style w:type="character" w:customStyle="1" w:styleId="Overskrift1Tegn">
    <w:name w:val="Overskrift 1 Tegn"/>
    <w:basedOn w:val="Standardskrifttypeiafsnit"/>
    <w:link w:val="Overskrift1"/>
    <w:uiPriority w:val="9"/>
    <w:rsid w:val="003A5F0D"/>
    <w:rPr>
      <w:rFonts w:ascii="Calibri Light" w:eastAsia="Calibri Light" w:hAnsi="Calibri Light" w:cs="Calibri Light"/>
      <w:sz w:val="32"/>
      <w:szCs w:val="32"/>
    </w:rPr>
  </w:style>
  <w:style w:type="character" w:customStyle="1" w:styleId="Overskrift2Tegn">
    <w:name w:val="Overskrift 2 Tegn"/>
    <w:basedOn w:val="Standardskrifttypeiafsnit"/>
    <w:link w:val="Overskrift2"/>
    <w:uiPriority w:val="1"/>
    <w:rsid w:val="003A5F0D"/>
    <w:rPr>
      <w:rFonts w:ascii="Calibri Light" w:eastAsia="Calibri Light" w:hAnsi="Calibri Light" w:cs="Calibri Light"/>
      <w:sz w:val="26"/>
      <w:szCs w:val="26"/>
    </w:rPr>
  </w:style>
  <w:style w:type="character" w:customStyle="1" w:styleId="Overskrift3Tegn">
    <w:name w:val="Overskrift 3 Tegn"/>
    <w:basedOn w:val="Standardskrifttypeiafsnit"/>
    <w:link w:val="Overskrift3"/>
    <w:uiPriority w:val="9"/>
    <w:rsid w:val="003A5F0D"/>
    <w:rPr>
      <w:rFonts w:ascii="Calibri Light" w:eastAsia="Calibri" w:hAnsi="Calibri Light" w:cs="Calibri"/>
    </w:rPr>
  </w:style>
  <w:style w:type="character" w:customStyle="1" w:styleId="IngenafstandTegn">
    <w:name w:val="Ingen afstand Tegn"/>
    <w:basedOn w:val="Standardskrifttypeiafsnit"/>
    <w:link w:val="Ingenafstand"/>
    <w:uiPriority w:val="1"/>
    <w:rsid w:val="003A5F0D"/>
    <w:rPr>
      <w:rFonts w:ascii="Calibri" w:eastAsia="Calibri" w:hAnsi="Calibri" w:cs="Calibri"/>
    </w:rPr>
  </w:style>
  <w:style w:type="paragraph" w:styleId="Overskrift">
    <w:name w:val="TOC Heading"/>
    <w:basedOn w:val="Overskrift1"/>
    <w:next w:val="Normal"/>
    <w:uiPriority w:val="39"/>
    <w:unhideWhenUsed/>
    <w:qFormat/>
    <w:rsid w:val="003A5F0D"/>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28"/>
      <w:lang w:val="da-DK" w:eastAsia="da-DK"/>
    </w:rPr>
  </w:style>
  <w:style w:type="paragraph" w:styleId="Slutnotetekst">
    <w:name w:val="endnote text"/>
    <w:basedOn w:val="Normal"/>
    <w:link w:val="SlutnotetekstTegn"/>
    <w:uiPriority w:val="99"/>
    <w:unhideWhenUsed/>
    <w:rsid w:val="003A5F0D"/>
    <w:pPr>
      <w:widowControl/>
      <w:autoSpaceDE/>
      <w:autoSpaceDN/>
    </w:pPr>
    <w:rPr>
      <w:rFonts w:ascii="Calibri" w:eastAsiaTheme="minorHAnsi" w:hAnsi="Calibri" w:cstheme="minorBidi"/>
      <w:sz w:val="20"/>
      <w:szCs w:val="20"/>
      <w:lang w:val="da-DK"/>
    </w:rPr>
  </w:style>
  <w:style w:type="character" w:customStyle="1" w:styleId="SlutnotetekstTegn">
    <w:name w:val="Slutnotetekst Tegn"/>
    <w:basedOn w:val="Standardskrifttypeiafsnit"/>
    <w:link w:val="Slutnotetekst"/>
    <w:uiPriority w:val="99"/>
    <w:rsid w:val="003A5F0D"/>
    <w:rPr>
      <w:rFonts w:ascii="Calibri" w:hAnsi="Calibri"/>
      <w:sz w:val="20"/>
      <w:szCs w:val="20"/>
      <w:lang w:val="da-DK"/>
    </w:rPr>
  </w:style>
  <w:style w:type="character" w:styleId="Slutnotehenvisning">
    <w:name w:val="endnote reference"/>
    <w:basedOn w:val="Standardskrifttypeiafsnit"/>
    <w:uiPriority w:val="99"/>
    <w:semiHidden/>
    <w:unhideWhenUsed/>
    <w:rsid w:val="003A5F0D"/>
    <w:rPr>
      <w:vertAlign w:val="superscript"/>
    </w:rPr>
  </w:style>
  <w:style w:type="character" w:styleId="Kommentarhenvisning">
    <w:name w:val="annotation reference"/>
    <w:basedOn w:val="Standardskrifttypeiafsnit"/>
    <w:uiPriority w:val="99"/>
    <w:semiHidden/>
    <w:unhideWhenUsed/>
    <w:rsid w:val="003A5F0D"/>
    <w:rPr>
      <w:sz w:val="16"/>
      <w:szCs w:val="16"/>
    </w:rPr>
  </w:style>
  <w:style w:type="paragraph" w:styleId="Kommentartekst">
    <w:name w:val="annotation text"/>
    <w:basedOn w:val="Normal"/>
    <w:link w:val="KommentartekstTegn"/>
    <w:uiPriority w:val="99"/>
    <w:unhideWhenUsed/>
    <w:rsid w:val="003A5F0D"/>
    <w:pPr>
      <w:widowControl/>
      <w:autoSpaceDE/>
      <w:autoSpaceDN/>
      <w:spacing w:after="160"/>
    </w:pPr>
    <w:rPr>
      <w:rFonts w:ascii="Calibri" w:eastAsiaTheme="minorHAnsi" w:hAnsi="Calibri" w:cstheme="minorBidi"/>
      <w:sz w:val="20"/>
      <w:szCs w:val="20"/>
      <w:lang w:val="da-DK"/>
    </w:rPr>
  </w:style>
  <w:style w:type="character" w:customStyle="1" w:styleId="KommentartekstTegn">
    <w:name w:val="Kommentartekst Tegn"/>
    <w:basedOn w:val="Standardskrifttypeiafsnit"/>
    <w:link w:val="Kommentartekst"/>
    <w:uiPriority w:val="99"/>
    <w:rsid w:val="003A5F0D"/>
    <w:rPr>
      <w:rFonts w:ascii="Calibri" w:hAnsi="Calibri"/>
      <w:sz w:val="20"/>
      <w:szCs w:val="20"/>
      <w:lang w:val="da-DK"/>
    </w:rPr>
  </w:style>
  <w:style w:type="paragraph" w:styleId="Kommentaremne">
    <w:name w:val="annotation subject"/>
    <w:basedOn w:val="Kommentartekst"/>
    <w:next w:val="Kommentartekst"/>
    <w:link w:val="KommentaremneTegn"/>
    <w:uiPriority w:val="99"/>
    <w:semiHidden/>
    <w:unhideWhenUsed/>
    <w:rsid w:val="003A5F0D"/>
    <w:rPr>
      <w:b/>
      <w:bCs/>
    </w:rPr>
  </w:style>
  <w:style w:type="character" w:customStyle="1" w:styleId="KommentaremneTegn">
    <w:name w:val="Kommentaremne Tegn"/>
    <w:basedOn w:val="KommentartekstTegn"/>
    <w:link w:val="Kommentaremne"/>
    <w:uiPriority w:val="99"/>
    <w:semiHidden/>
    <w:rsid w:val="003A5F0D"/>
    <w:rPr>
      <w:rFonts w:ascii="Calibri" w:hAnsi="Calibri"/>
      <w:b/>
      <w:bCs/>
      <w:sz w:val="20"/>
      <w:szCs w:val="20"/>
      <w:lang w:val="da-DK"/>
    </w:rPr>
  </w:style>
  <w:style w:type="character" w:styleId="BesgtLink">
    <w:name w:val="FollowedHyperlink"/>
    <w:basedOn w:val="Standardskrifttypeiafsnit"/>
    <w:uiPriority w:val="99"/>
    <w:semiHidden/>
    <w:unhideWhenUsed/>
    <w:rsid w:val="003A5F0D"/>
    <w:rPr>
      <w:color w:val="800080" w:themeColor="followedHyperlink"/>
      <w:u w:val="single"/>
    </w:rPr>
  </w:style>
  <w:style w:type="table" w:customStyle="1" w:styleId="Tabel-Gitter1">
    <w:name w:val="Tabel - Gitter1"/>
    <w:basedOn w:val="Tabel-Normal"/>
    <w:next w:val="Tabel-Gitter"/>
    <w:uiPriority w:val="59"/>
    <w:rsid w:val="003A5F0D"/>
    <w:pPr>
      <w:widowControl/>
      <w:autoSpaceDE/>
      <w:autoSpaceDN/>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rdtekstTegn">
    <w:name w:val="Brødtekst Tegn"/>
    <w:basedOn w:val="Standardskrifttypeiafsnit"/>
    <w:link w:val="Brdtekst"/>
    <w:uiPriority w:val="1"/>
    <w:rsid w:val="003A5F0D"/>
    <w:rPr>
      <w:rFonts w:ascii="Calibri Light" w:eastAsia="Calibri" w:hAnsi="Calibri Light" w:cs="Calibri"/>
      <w:szCs w:val="20"/>
    </w:rPr>
  </w:style>
  <w:style w:type="paragraph" w:styleId="Korrektur">
    <w:name w:val="Revision"/>
    <w:hidden/>
    <w:uiPriority w:val="99"/>
    <w:semiHidden/>
    <w:rsid w:val="003A5F0D"/>
    <w:pPr>
      <w:widowControl/>
      <w:autoSpaceDE/>
      <w:autoSpaceDN/>
    </w:pPr>
    <w:rPr>
      <w:rFonts w:ascii="Calibri" w:hAnsi="Calibri"/>
      <w:lang w:val="da-DK"/>
    </w:rPr>
  </w:style>
  <w:style w:type="character" w:styleId="Pladsholdertekst">
    <w:name w:val="Placeholder Text"/>
    <w:basedOn w:val="Standardskrifttypeiafsnit"/>
    <w:uiPriority w:val="99"/>
    <w:semiHidden/>
    <w:rsid w:val="003A5F0D"/>
    <w:rPr>
      <w:color w:val="808080"/>
    </w:rPr>
  </w:style>
  <w:style w:type="character" w:styleId="Kraftigfremhvning">
    <w:name w:val="Intense Emphasis"/>
    <w:basedOn w:val="Standardskrifttypeiafsnit"/>
    <w:uiPriority w:val="21"/>
    <w:qFormat/>
    <w:rsid w:val="00230DD0"/>
    <w:rPr>
      <w:i/>
      <w:iCs/>
      <w:color w:val="4F81BD" w:themeColor="accent1"/>
    </w:rPr>
  </w:style>
  <w:style w:type="character" w:styleId="Strk">
    <w:name w:val="Strong"/>
    <w:basedOn w:val="Standardskrifttypeiafsnit"/>
    <w:uiPriority w:val="22"/>
    <w:qFormat/>
    <w:rsid w:val="00230D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862432">
      <w:bodyDiv w:val="1"/>
      <w:marLeft w:val="0"/>
      <w:marRight w:val="0"/>
      <w:marTop w:val="0"/>
      <w:marBottom w:val="0"/>
      <w:divBdr>
        <w:top w:val="none" w:sz="0" w:space="0" w:color="auto"/>
        <w:left w:val="none" w:sz="0" w:space="0" w:color="auto"/>
        <w:bottom w:val="none" w:sz="0" w:space="0" w:color="auto"/>
        <w:right w:val="none" w:sz="0" w:space="0" w:color="auto"/>
      </w:divBdr>
      <w:divsChild>
        <w:div w:id="1687292335">
          <w:marLeft w:val="547"/>
          <w:marRight w:val="0"/>
          <w:marTop w:val="0"/>
          <w:marBottom w:val="0"/>
          <w:divBdr>
            <w:top w:val="none" w:sz="0" w:space="0" w:color="auto"/>
            <w:left w:val="none" w:sz="0" w:space="0" w:color="auto"/>
            <w:bottom w:val="none" w:sz="0" w:space="0" w:color="auto"/>
            <w:right w:val="none" w:sz="0" w:space="0" w:color="auto"/>
          </w:divBdr>
        </w:div>
      </w:divsChild>
    </w:div>
    <w:div w:id="324016529">
      <w:bodyDiv w:val="1"/>
      <w:marLeft w:val="0"/>
      <w:marRight w:val="0"/>
      <w:marTop w:val="0"/>
      <w:marBottom w:val="0"/>
      <w:divBdr>
        <w:top w:val="none" w:sz="0" w:space="0" w:color="auto"/>
        <w:left w:val="none" w:sz="0" w:space="0" w:color="auto"/>
        <w:bottom w:val="none" w:sz="0" w:space="0" w:color="auto"/>
        <w:right w:val="none" w:sz="0" w:space="0" w:color="auto"/>
      </w:divBdr>
    </w:div>
    <w:div w:id="879588328">
      <w:bodyDiv w:val="1"/>
      <w:marLeft w:val="0"/>
      <w:marRight w:val="0"/>
      <w:marTop w:val="0"/>
      <w:marBottom w:val="0"/>
      <w:divBdr>
        <w:top w:val="none" w:sz="0" w:space="0" w:color="auto"/>
        <w:left w:val="none" w:sz="0" w:space="0" w:color="auto"/>
        <w:bottom w:val="none" w:sz="0" w:space="0" w:color="auto"/>
        <w:right w:val="none" w:sz="0" w:space="0" w:color="auto"/>
      </w:divBdr>
      <w:divsChild>
        <w:div w:id="711999787">
          <w:marLeft w:val="547"/>
          <w:marRight w:val="0"/>
          <w:marTop w:val="0"/>
          <w:marBottom w:val="0"/>
          <w:divBdr>
            <w:top w:val="none" w:sz="0" w:space="0" w:color="auto"/>
            <w:left w:val="none" w:sz="0" w:space="0" w:color="auto"/>
            <w:bottom w:val="none" w:sz="0" w:space="0" w:color="auto"/>
            <w:right w:val="none" w:sz="0" w:space="0" w:color="auto"/>
          </w:divBdr>
        </w:div>
      </w:divsChild>
    </w:div>
    <w:div w:id="1184172564">
      <w:bodyDiv w:val="1"/>
      <w:marLeft w:val="0"/>
      <w:marRight w:val="0"/>
      <w:marTop w:val="0"/>
      <w:marBottom w:val="0"/>
      <w:divBdr>
        <w:top w:val="none" w:sz="0" w:space="0" w:color="auto"/>
        <w:left w:val="none" w:sz="0" w:space="0" w:color="auto"/>
        <w:bottom w:val="none" w:sz="0" w:space="0" w:color="auto"/>
        <w:right w:val="none" w:sz="0" w:space="0" w:color="auto"/>
      </w:divBdr>
      <w:divsChild>
        <w:div w:id="1316834468">
          <w:marLeft w:val="547"/>
          <w:marRight w:val="0"/>
          <w:marTop w:val="0"/>
          <w:marBottom w:val="0"/>
          <w:divBdr>
            <w:top w:val="none" w:sz="0" w:space="0" w:color="auto"/>
            <w:left w:val="none" w:sz="0" w:space="0" w:color="auto"/>
            <w:bottom w:val="none" w:sz="0" w:space="0" w:color="auto"/>
            <w:right w:val="none" w:sz="0" w:space="0" w:color="auto"/>
          </w:divBdr>
        </w:div>
      </w:divsChild>
    </w:div>
    <w:div w:id="1215461443">
      <w:bodyDiv w:val="1"/>
      <w:marLeft w:val="0"/>
      <w:marRight w:val="0"/>
      <w:marTop w:val="0"/>
      <w:marBottom w:val="0"/>
      <w:divBdr>
        <w:top w:val="none" w:sz="0" w:space="0" w:color="auto"/>
        <w:left w:val="none" w:sz="0" w:space="0" w:color="auto"/>
        <w:bottom w:val="none" w:sz="0" w:space="0" w:color="auto"/>
        <w:right w:val="none" w:sz="0" w:space="0" w:color="auto"/>
      </w:divBdr>
      <w:divsChild>
        <w:div w:id="703677647">
          <w:marLeft w:val="0"/>
          <w:marRight w:val="0"/>
          <w:marTop w:val="0"/>
          <w:marBottom w:val="0"/>
          <w:divBdr>
            <w:top w:val="none" w:sz="0" w:space="0" w:color="auto"/>
            <w:left w:val="none" w:sz="0" w:space="0" w:color="auto"/>
            <w:bottom w:val="none" w:sz="0" w:space="0" w:color="auto"/>
            <w:right w:val="none" w:sz="0" w:space="0" w:color="auto"/>
          </w:divBdr>
          <w:divsChild>
            <w:div w:id="899250222">
              <w:marLeft w:val="-225"/>
              <w:marRight w:val="-225"/>
              <w:marTop w:val="0"/>
              <w:marBottom w:val="0"/>
              <w:divBdr>
                <w:top w:val="none" w:sz="0" w:space="0" w:color="auto"/>
                <w:left w:val="none" w:sz="0" w:space="0" w:color="auto"/>
                <w:bottom w:val="none" w:sz="0" w:space="0" w:color="auto"/>
                <w:right w:val="none" w:sz="0" w:space="0" w:color="auto"/>
              </w:divBdr>
              <w:divsChild>
                <w:div w:id="1858808755">
                  <w:marLeft w:val="0"/>
                  <w:marRight w:val="0"/>
                  <w:marTop w:val="0"/>
                  <w:marBottom w:val="0"/>
                  <w:divBdr>
                    <w:top w:val="none" w:sz="0" w:space="0" w:color="auto"/>
                    <w:left w:val="none" w:sz="0" w:space="0" w:color="auto"/>
                    <w:bottom w:val="none" w:sz="0" w:space="0" w:color="auto"/>
                    <w:right w:val="none" w:sz="0" w:space="0" w:color="auto"/>
                  </w:divBdr>
                </w:div>
                <w:div w:id="2182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968105">
      <w:bodyDiv w:val="1"/>
      <w:marLeft w:val="0"/>
      <w:marRight w:val="0"/>
      <w:marTop w:val="0"/>
      <w:marBottom w:val="0"/>
      <w:divBdr>
        <w:top w:val="none" w:sz="0" w:space="0" w:color="auto"/>
        <w:left w:val="none" w:sz="0" w:space="0" w:color="auto"/>
        <w:bottom w:val="none" w:sz="0" w:space="0" w:color="auto"/>
        <w:right w:val="none" w:sz="0" w:space="0" w:color="auto"/>
      </w:divBdr>
    </w:div>
    <w:div w:id="1384405555">
      <w:bodyDiv w:val="1"/>
      <w:marLeft w:val="0"/>
      <w:marRight w:val="0"/>
      <w:marTop w:val="0"/>
      <w:marBottom w:val="0"/>
      <w:divBdr>
        <w:top w:val="none" w:sz="0" w:space="0" w:color="auto"/>
        <w:left w:val="none" w:sz="0" w:space="0" w:color="auto"/>
        <w:bottom w:val="none" w:sz="0" w:space="0" w:color="auto"/>
        <w:right w:val="none" w:sz="0" w:space="0" w:color="auto"/>
      </w:divBdr>
      <w:divsChild>
        <w:div w:id="1093353388">
          <w:marLeft w:val="0"/>
          <w:marRight w:val="0"/>
          <w:marTop w:val="0"/>
          <w:marBottom w:val="0"/>
          <w:divBdr>
            <w:top w:val="none" w:sz="0" w:space="0" w:color="auto"/>
            <w:left w:val="none" w:sz="0" w:space="0" w:color="auto"/>
            <w:bottom w:val="none" w:sz="0" w:space="0" w:color="auto"/>
            <w:right w:val="none" w:sz="0" w:space="0" w:color="auto"/>
          </w:divBdr>
          <w:divsChild>
            <w:div w:id="1615625987">
              <w:marLeft w:val="-225"/>
              <w:marRight w:val="-225"/>
              <w:marTop w:val="0"/>
              <w:marBottom w:val="0"/>
              <w:divBdr>
                <w:top w:val="none" w:sz="0" w:space="0" w:color="auto"/>
                <w:left w:val="none" w:sz="0" w:space="0" w:color="auto"/>
                <w:bottom w:val="none" w:sz="0" w:space="0" w:color="auto"/>
                <w:right w:val="none" w:sz="0" w:space="0" w:color="auto"/>
              </w:divBdr>
              <w:divsChild>
                <w:div w:id="191843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543285">
      <w:bodyDiv w:val="1"/>
      <w:marLeft w:val="0"/>
      <w:marRight w:val="0"/>
      <w:marTop w:val="0"/>
      <w:marBottom w:val="0"/>
      <w:divBdr>
        <w:top w:val="none" w:sz="0" w:space="0" w:color="auto"/>
        <w:left w:val="none" w:sz="0" w:space="0" w:color="auto"/>
        <w:bottom w:val="none" w:sz="0" w:space="0" w:color="auto"/>
        <w:right w:val="none" w:sz="0" w:space="0" w:color="auto"/>
      </w:divBdr>
      <w:divsChild>
        <w:div w:id="344131567">
          <w:marLeft w:val="547"/>
          <w:marRight w:val="0"/>
          <w:marTop w:val="0"/>
          <w:marBottom w:val="0"/>
          <w:divBdr>
            <w:top w:val="none" w:sz="0" w:space="0" w:color="auto"/>
            <w:left w:val="none" w:sz="0" w:space="0" w:color="auto"/>
            <w:bottom w:val="none" w:sz="0" w:space="0" w:color="auto"/>
            <w:right w:val="none" w:sz="0" w:space="0" w:color="auto"/>
          </w:divBdr>
        </w:div>
      </w:divsChild>
    </w:div>
    <w:div w:id="21257337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4.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eadania.d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etsinfo.dk/" TargetMode="Externa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retsinfo.dk." TargetMode="External"/><Relationship Id="rId23" Type="http://schemas.openxmlformats.org/officeDocument/2006/relationships/header" Target="header4.xml"/><Relationship Id="rId10" Type="http://schemas.openxmlformats.org/officeDocument/2006/relationships/hyperlink" Target="Https://eadania.dk/uddannelser/"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F36CC-C7D4-4F50-A20B-42A035F96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5320</Words>
  <Characters>30325</Characters>
  <Application>Microsoft Office Word</Application>
  <DocSecurity>0</DocSecurity>
  <Lines>252</Lines>
  <Paragraphs>71</Paragraphs>
  <ScaleCrop>false</ScaleCrop>
  <HeadingPairs>
    <vt:vector size="2" baseType="variant">
      <vt:variant>
        <vt:lpstr>Titel</vt:lpstr>
      </vt:variant>
      <vt:variant>
        <vt:i4>1</vt:i4>
      </vt:variant>
    </vt:vector>
  </HeadingPairs>
  <TitlesOfParts>
    <vt:vector size="1" baseType="lpstr">
      <vt:lpstr/>
    </vt:vector>
  </TitlesOfParts>
  <Company>IT Center Nord</Company>
  <LinksUpToDate>false</LinksUpToDate>
  <CharactersWithSpaces>35574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MPJ</dc:creator>
  <cp:lastModifiedBy>Alexandra Mareci</cp:lastModifiedBy>
  <cp:revision>2</cp:revision>
  <cp:lastPrinted>2019-11-21T10:09:00Z</cp:lastPrinted>
  <dcterms:created xsi:type="dcterms:W3CDTF">2020-03-31T10:09:00Z</dcterms:created>
  <dcterms:modified xsi:type="dcterms:W3CDTF">2020-03-31T10:09:00Z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Creator">
    <vt:lpwstr>Microsoft® Word 2016</vt:lpwstr>
  </property>
  <property fmtid="{D5CDD505-2E9C-101B-9397-08002B2CF9AE}" pid="4" name="LastSaved">
    <vt:filetime>2019-05-24T00:00:00Z</vt:filetime>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